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26164" w14:textId="77777777" w:rsidR="009744D1" w:rsidRPr="00B93C12" w:rsidRDefault="009744D1" w:rsidP="00B93C12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bookmarkStart w:id="0" w:name="_GoBack"/>
      <w:bookmarkEnd w:id="0"/>
      <w:r w:rsidRPr="00B93C12">
        <w:rPr>
          <w:rFonts w:eastAsia="Times New Roman"/>
          <w:b/>
          <w:color w:val="000000" w:themeColor="text1"/>
          <w:kern w:val="1"/>
          <w:sz w:val="24"/>
          <w:szCs w:val="24"/>
        </w:rPr>
        <w:t>ANEXO II</w:t>
      </w:r>
    </w:p>
    <w:p w14:paraId="7A8F1BEE" w14:textId="77777777" w:rsidR="009744D1" w:rsidRPr="00B93C12" w:rsidRDefault="009744D1" w:rsidP="00B93C12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5F2F7B29" w14:textId="77777777" w:rsidR="009744D1" w:rsidRPr="00B93C12" w:rsidRDefault="009744D1" w:rsidP="00B93C12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B93C12">
        <w:rPr>
          <w:rFonts w:eastAsia="Times New Roman"/>
          <w:b/>
          <w:color w:val="000000" w:themeColor="text1"/>
          <w:kern w:val="1"/>
          <w:sz w:val="24"/>
          <w:szCs w:val="24"/>
        </w:rPr>
        <w:t>SELEÇÃO DE PROJETO CULTURAL N° 001/2026</w:t>
      </w:r>
    </w:p>
    <w:p w14:paraId="3B94BDEB" w14:textId="3D6D565D" w:rsidR="009744D1" w:rsidRDefault="009744D1" w:rsidP="00B93C12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B93C12">
        <w:rPr>
          <w:rFonts w:eastAsia="Times New Roman"/>
          <w:b/>
          <w:color w:val="000000" w:themeColor="text1"/>
          <w:kern w:val="1"/>
          <w:sz w:val="24"/>
          <w:szCs w:val="24"/>
        </w:rPr>
        <w:t>ANEXO II – ÁREAS ARTÍSTICO-CULTURAIS CONTEMPLADAS</w:t>
      </w:r>
    </w:p>
    <w:p w14:paraId="269710C4" w14:textId="77777777" w:rsidR="00B93C12" w:rsidRPr="00B93C12" w:rsidRDefault="00B93C12" w:rsidP="00B93C12">
      <w:pPr>
        <w:tabs>
          <w:tab w:val="left" w:pos="9214"/>
        </w:tabs>
        <w:ind w:right="283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5446BB09" w14:textId="77777777" w:rsidR="009744D1" w:rsidRPr="00B93C12" w:rsidRDefault="009744D1" w:rsidP="00B93C12">
      <w:pPr>
        <w:tabs>
          <w:tab w:val="left" w:pos="971"/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88219DE" w14:textId="77777777" w:rsidR="009744D1" w:rsidRPr="00B93C12" w:rsidRDefault="009744D1" w:rsidP="00B93C12">
      <w:pPr>
        <w:ind w:left="662" w:right="26" w:hanging="662"/>
        <w:jc w:val="both"/>
        <w:rPr>
          <w:rFonts w:eastAsia="Times New Roman"/>
          <w:color w:val="000000" w:themeColor="text1"/>
          <w:sz w:val="24"/>
          <w:szCs w:val="24"/>
        </w:rPr>
      </w:pPr>
      <w:r w:rsidRPr="00B93C12">
        <w:rPr>
          <w:rFonts w:eastAsia="Times New Roman"/>
          <w:color w:val="000000" w:themeColor="text1"/>
          <w:sz w:val="24"/>
          <w:szCs w:val="24"/>
        </w:rPr>
        <w:t xml:space="preserve">1.1 - </w:t>
      </w:r>
      <w:r w:rsidRPr="00B93C12">
        <w:rPr>
          <w:rFonts w:eastAsia="Times New Roman"/>
          <w:color w:val="000000" w:themeColor="text1"/>
          <w:sz w:val="24"/>
          <w:szCs w:val="24"/>
        </w:rPr>
        <w:tab/>
        <w:t>Fica definido que os Projetos culturais terão como referência de seus respectivos escopos a sua característica essencial e não a secundária, como forma de seu direcionamento para respectivo enquadramento.</w:t>
      </w:r>
    </w:p>
    <w:p w14:paraId="72272C11" w14:textId="77777777" w:rsidR="009744D1" w:rsidRPr="00B93C12" w:rsidRDefault="009744D1" w:rsidP="00B93C12">
      <w:pPr>
        <w:ind w:left="662" w:right="26" w:hanging="662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D280E2" w14:textId="77777777" w:rsidR="009744D1" w:rsidRPr="00B93C12" w:rsidRDefault="009744D1" w:rsidP="00B93C12">
      <w:pPr>
        <w:ind w:left="662" w:right="26" w:hanging="662"/>
        <w:jc w:val="both"/>
        <w:rPr>
          <w:rFonts w:eastAsia="Times New Roman"/>
          <w:color w:val="000000" w:themeColor="text1"/>
          <w:sz w:val="24"/>
          <w:szCs w:val="24"/>
        </w:rPr>
      </w:pPr>
      <w:r w:rsidRPr="00B93C12">
        <w:rPr>
          <w:rFonts w:eastAsia="Times New Roman"/>
          <w:color w:val="000000" w:themeColor="text1"/>
          <w:sz w:val="24"/>
          <w:szCs w:val="24"/>
        </w:rPr>
        <w:t xml:space="preserve">1.2 - </w:t>
      </w:r>
      <w:r w:rsidRPr="00B93C12">
        <w:rPr>
          <w:rFonts w:eastAsia="Times New Roman"/>
          <w:color w:val="000000" w:themeColor="text1"/>
          <w:sz w:val="24"/>
          <w:szCs w:val="24"/>
        </w:rPr>
        <w:tab/>
        <w:t>Fica definido que as áreas artístico-culturais as quais o proponente deverá enquadrar o Projeto cultural proposto no presente Edital:</w:t>
      </w:r>
    </w:p>
    <w:p w14:paraId="1DA74FEC" w14:textId="77777777" w:rsidR="009744D1" w:rsidRPr="00B93C12" w:rsidRDefault="009744D1" w:rsidP="00B93C12">
      <w:pPr>
        <w:ind w:left="662" w:right="26" w:hanging="662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4E15D2E" w14:textId="46B7BF5C" w:rsidR="009744D1" w:rsidRPr="00B93C12" w:rsidRDefault="009744D1" w:rsidP="00B93C12">
      <w:pPr>
        <w:ind w:left="1134" w:right="26" w:hanging="604"/>
        <w:jc w:val="both"/>
        <w:rPr>
          <w:rFonts w:eastAsia="Times New Roman"/>
          <w:color w:val="000000" w:themeColor="text1"/>
          <w:sz w:val="24"/>
          <w:szCs w:val="24"/>
        </w:rPr>
      </w:pPr>
      <w:r w:rsidRPr="00B93C12">
        <w:rPr>
          <w:rFonts w:eastAsia="Times New Roman"/>
          <w:color w:val="000000" w:themeColor="text1"/>
          <w:sz w:val="24"/>
          <w:szCs w:val="24"/>
        </w:rPr>
        <w:t>1.2.</w:t>
      </w:r>
      <w:r w:rsidR="00184D8A" w:rsidRPr="00B93C12">
        <w:rPr>
          <w:rFonts w:eastAsia="Times New Roman"/>
          <w:color w:val="000000" w:themeColor="text1"/>
          <w:sz w:val="24"/>
          <w:szCs w:val="24"/>
        </w:rPr>
        <w:t>1</w:t>
      </w:r>
      <w:r w:rsidRPr="00B93C12">
        <w:rPr>
          <w:rFonts w:eastAsia="Times New Roman"/>
          <w:color w:val="000000" w:themeColor="text1"/>
          <w:sz w:val="24"/>
          <w:szCs w:val="24"/>
        </w:rPr>
        <w:t xml:space="preserve"> - </w:t>
      </w:r>
      <w:r w:rsidRPr="00B93C12">
        <w:rPr>
          <w:rFonts w:eastAsia="Times New Roman"/>
          <w:b/>
          <w:bCs/>
          <w:color w:val="000000" w:themeColor="text1"/>
          <w:sz w:val="24"/>
          <w:szCs w:val="24"/>
        </w:rPr>
        <w:t>Artes visuais</w:t>
      </w:r>
      <w:r w:rsidRPr="00B93C12">
        <w:rPr>
          <w:rFonts w:eastAsia="Times New Roman"/>
          <w:color w:val="000000" w:themeColor="text1"/>
          <w:sz w:val="24"/>
          <w:szCs w:val="24"/>
        </w:rPr>
        <w:t>: área para produções artísticas que se manifestam pela pintura, desenho, gravuras, fotografia, esculturas, instalações, trabalhos gráficos e/ou congêneres e para propostas que se utilizam da técnica de criação de imagens, fotografias.</w:t>
      </w:r>
    </w:p>
    <w:p w14:paraId="162EEBE1" w14:textId="77777777" w:rsidR="00184D8A" w:rsidRPr="00B93C12" w:rsidRDefault="00184D8A" w:rsidP="00B93C12">
      <w:pPr>
        <w:ind w:left="1418" w:right="26" w:hanging="746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62303DF" w14:textId="3F4CB956" w:rsidR="00184D8A" w:rsidRPr="00B93C12" w:rsidRDefault="00184D8A" w:rsidP="00B93C12">
      <w:pPr>
        <w:ind w:left="1134" w:right="26" w:hanging="567"/>
        <w:jc w:val="both"/>
        <w:rPr>
          <w:rFonts w:eastAsia="Times New Roman"/>
          <w:color w:val="000000" w:themeColor="text1"/>
          <w:sz w:val="24"/>
          <w:szCs w:val="24"/>
        </w:rPr>
      </w:pPr>
      <w:r w:rsidRPr="00B93C12">
        <w:rPr>
          <w:rFonts w:eastAsia="Times New Roman"/>
          <w:color w:val="000000" w:themeColor="text1"/>
          <w:sz w:val="24"/>
          <w:szCs w:val="24"/>
        </w:rPr>
        <w:t>1.2.2</w:t>
      </w:r>
      <w:r w:rsidR="0018753B" w:rsidRPr="00B93C12">
        <w:rPr>
          <w:rFonts w:eastAsia="Times New Roman"/>
          <w:color w:val="000000" w:themeColor="text1"/>
          <w:sz w:val="24"/>
          <w:szCs w:val="24"/>
        </w:rPr>
        <w:t xml:space="preserve"> - </w:t>
      </w:r>
      <w:r w:rsidR="0018753B" w:rsidRPr="00B93C12">
        <w:rPr>
          <w:rFonts w:eastAsia="Times New Roman"/>
          <w:b/>
          <w:bCs/>
          <w:color w:val="000000" w:themeColor="text1"/>
          <w:sz w:val="24"/>
          <w:szCs w:val="24"/>
        </w:rPr>
        <w:t>Festivais e eventos culturais:</w:t>
      </w:r>
      <w:r w:rsidR="0018753B" w:rsidRPr="00B93C12">
        <w:rPr>
          <w:rFonts w:eastAsia="Times New Roman"/>
          <w:color w:val="000000" w:themeColor="text1"/>
          <w:sz w:val="24"/>
          <w:szCs w:val="24"/>
        </w:rPr>
        <w:t xml:space="preserve"> área para produções de eventos que reúnam </w:t>
      </w:r>
      <w:r w:rsidR="00D828B3" w:rsidRPr="00B93C12">
        <w:rPr>
          <w:rFonts w:eastAsia="Times New Roman"/>
          <w:color w:val="000000" w:themeColor="text1"/>
          <w:sz w:val="24"/>
          <w:szCs w:val="24"/>
        </w:rPr>
        <w:t>diversos atores de manifestações artísticas e/ou culturais com a finalidade de ofertar um conjunto de propostas ao público espectador</w:t>
      </w:r>
      <w:r w:rsidR="00283436" w:rsidRPr="00B93C12">
        <w:rPr>
          <w:rFonts w:eastAsia="Times New Roman"/>
          <w:color w:val="000000" w:themeColor="text1"/>
          <w:sz w:val="24"/>
          <w:szCs w:val="24"/>
        </w:rPr>
        <w:t>.</w:t>
      </w:r>
    </w:p>
    <w:p w14:paraId="6E96AE62" w14:textId="77777777" w:rsidR="009744D1" w:rsidRPr="00B93C12" w:rsidRDefault="009744D1" w:rsidP="00B93C12">
      <w:pPr>
        <w:ind w:left="1134" w:right="26" w:hanging="567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5BAB9BA" w14:textId="1EA253FF" w:rsidR="009744D1" w:rsidRPr="00B93C12" w:rsidRDefault="009744D1" w:rsidP="00B93C12">
      <w:pPr>
        <w:ind w:left="1134" w:right="26" w:hanging="567"/>
        <w:jc w:val="both"/>
        <w:rPr>
          <w:rFonts w:eastAsia="Times New Roman"/>
          <w:color w:val="000000" w:themeColor="text1"/>
          <w:sz w:val="24"/>
          <w:szCs w:val="24"/>
        </w:rPr>
      </w:pPr>
      <w:r w:rsidRPr="00B93C12">
        <w:rPr>
          <w:rFonts w:eastAsia="Times New Roman"/>
          <w:color w:val="000000" w:themeColor="text1"/>
          <w:sz w:val="24"/>
          <w:szCs w:val="24"/>
        </w:rPr>
        <w:t>1.2</w:t>
      </w:r>
      <w:r w:rsidR="00283436" w:rsidRPr="00B93C12">
        <w:rPr>
          <w:rFonts w:eastAsia="Times New Roman"/>
          <w:color w:val="000000" w:themeColor="text1"/>
          <w:sz w:val="24"/>
          <w:szCs w:val="24"/>
        </w:rPr>
        <w:t>.3</w:t>
      </w:r>
      <w:r w:rsidRPr="00B93C12">
        <w:rPr>
          <w:rFonts w:eastAsia="Times New Roman"/>
          <w:color w:val="000000" w:themeColor="text1"/>
          <w:sz w:val="24"/>
          <w:szCs w:val="24"/>
        </w:rPr>
        <w:t xml:space="preserve"> -</w:t>
      </w:r>
      <w:r w:rsidR="00283436" w:rsidRPr="00B93C12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B93C12">
        <w:rPr>
          <w:rFonts w:eastAsia="Times New Roman"/>
          <w:b/>
          <w:bCs/>
          <w:color w:val="000000" w:themeColor="text1"/>
          <w:sz w:val="24"/>
          <w:szCs w:val="24"/>
        </w:rPr>
        <w:t>Música (aulas)</w:t>
      </w:r>
      <w:r w:rsidRPr="00B93C12">
        <w:rPr>
          <w:rFonts w:eastAsia="Times New Roman"/>
          <w:color w:val="000000" w:themeColor="text1"/>
          <w:sz w:val="24"/>
          <w:szCs w:val="24"/>
        </w:rPr>
        <w:t>: área para trabalhos que se constituem basicamente em ensinamento d</w:t>
      </w:r>
      <w:r w:rsidR="00184D8A" w:rsidRPr="00B93C12">
        <w:rPr>
          <w:rFonts w:eastAsia="Times New Roman"/>
          <w:color w:val="000000" w:themeColor="text1"/>
          <w:sz w:val="24"/>
          <w:szCs w:val="24"/>
        </w:rPr>
        <w:t xml:space="preserve">a </w:t>
      </w:r>
      <w:r w:rsidRPr="00B93C12">
        <w:rPr>
          <w:rFonts w:eastAsia="Times New Roman"/>
          <w:color w:val="000000" w:themeColor="text1"/>
          <w:sz w:val="24"/>
          <w:szCs w:val="24"/>
        </w:rPr>
        <w:t>combina</w:t>
      </w:r>
      <w:r w:rsidR="00184D8A" w:rsidRPr="00B93C12">
        <w:rPr>
          <w:rFonts w:eastAsia="Times New Roman"/>
          <w:color w:val="000000" w:themeColor="text1"/>
          <w:sz w:val="24"/>
          <w:szCs w:val="24"/>
        </w:rPr>
        <w:t>ção de</w:t>
      </w:r>
      <w:r w:rsidRPr="00B93C12">
        <w:rPr>
          <w:rFonts w:eastAsia="Times New Roman"/>
          <w:color w:val="000000" w:themeColor="text1"/>
          <w:sz w:val="24"/>
          <w:szCs w:val="24"/>
        </w:rPr>
        <w:t xml:space="preserve"> sons e ritmo </w:t>
      </w:r>
      <w:r w:rsidR="00184D8A" w:rsidRPr="00B93C12">
        <w:rPr>
          <w:rFonts w:eastAsia="Times New Roman"/>
          <w:color w:val="000000" w:themeColor="text1"/>
          <w:sz w:val="24"/>
          <w:szCs w:val="24"/>
        </w:rPr>
        <w:t>(com ou sem instrumentos).</w:t>
      </w:r>
    </w:p>
    <w:p w14:paraId="5CE3D8C2" w14:textId="77777777" w:rsidR="00283436" w:rsidRPr="00B93C12" w:rsidRDefault="00283436" w:rsidP="00B93C12">
      <w:pPr>
        <w:ind w:left="1134" w:right="26" w:hanging="567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A502010" w14:textId="0307F131" w:rsidR="008274E9" w:rsidRPr="00B93C12" w:rsidRDefault="00283436" w:rsidP="00B93C12">
      <w:pPr>
        <w:ind w:left="1134" w:right="26" w:hanging="567"/>
        <w:jc w:val="both"/>
        <w:rPr>
          <w:rFonts w:eastAsia="Times New Roman"/>
          <w:color w:val="000000" w:themeColor="text1"/>
          <w:sz w:val="24"/>
          <w:szCs w:val="24"/>
        </w:rPr>
      </w:pPr>
      <w:r w:rsidRPr="00B93C12">
        <w:rPr>
          <w:rFonts w:eastAsia="Times New Roman"/>
          <w:color w:val="000000" w:themeColor="text1"/>
          <w:sz w:val="24"/>
          <w:szCs w:val="24"/>
        </w:rPr>
        <w:t xml:space="preserve">1.2.4 </w:t>
      </w:r>
      <w:r w:rsidR="00F549BA" w:rsidRPr="00B93C12">
        <w:rPr>
          <w:rFonts w:eastAsia="Times New Roman"/>
          <w:color w:val="000000" w:themeColor="text1"/>
          <w:sz w:val="24"/>
          <w:szCs w:val="24"/>
        </w:rPr>
        <w:t>–</w:t>
      </w:r>
      <w:r w:rsidRPr="00B93C12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F549BA" w:rsidRPr="00B93C12">
        <w:rPr>
          <w:rFonts w:eastAsia="Times New Roman"/>
          <w:b/>
          <w:bCs/>
          <w:color w:val="000000" w:themeColor="text1"/>
          <w:sz w:val="24"/>
          <w:szCs w:val="24"/>
        </w:rPr>
        <w:t>Movimento batalha de rimas, hip-hop</w:t>
      </w:r>
      <w:r w:rsidR="00BE5F3F" w:rsidRPr="00B93C12">
        <w:rPr>
          <w:rFonts w:eastAsia="Times New Roman"/>
          <w:b/>
          <w:bCs/>
          <w:color w:val="000000" w:themeColor="text1"/>
          <w:sz w:val="24"/>
          <w:szCs w:val="24"/>
        </w:rPr>
        <w:t xml:space="preserve"> -</w:t>
      </w:r>
      <w:r w:rsidR="00F549BA" w:rsidRPr="00B93C12">
        <w:rPr>
          <w:rFonts w:eastAsia="Times New Roman"/>
          <w:b/>
          <w:bCs/>
          <w:color w:val="000000" w:themeColor="text1"/>
          <w:sz w:val="24"/>
          <w:szCs w:val="24"/>
        </w:rPr>
        <w:t xml:space="preserve"> cultura urbana</w:t>
      </w:r>
      <w:r w:rsidR="00F549BA" w:rsidRPr="00B93C12">
        <w:rPr>
          <w:rFonts w:eastAsia="Times New Roman"/>
          <w:color w:val="000000" w:themeColor="text1"/>
          <w:sz w:val="24"/>
          <w:szCs w:val="24"/>
        </w:rPr>
        <w:t>: apresentação de manifestações em todas as áreas</w:t>
      </w:r>
      <w:r w:rsidR="001D3413" w:rsidRPr="00B93C12">
        <w:rPr>
          <w:rFonts w:eastAsia="Times New Roman"/>
          <w:color w:val="000000" w:themeColor="text1"/>
          <w:sz w:val="24"/>
          <w:szCs w:val="24"/>
        </w:rPr>
        <w:t xml:space="preserve"> do título ou isoladamente em cada uma delas. </w:t>
      </w:r>
    </w:p>
    <w:p w14:paraId="015076BD" w14:textId="6EDE390A" w:rsidR="00283436" w:rsidRPr="00B93C12" w:rsidRDefault="001D3413" w:rsidP="00B93C12">
      <w:pPr>
        <w:ind w:left="1134" w:right="26"/>
        <w:jc w:val="both"/>
        <w:rPr>
          <w:rFonts w:eastAsia="Times New Roman"/>
          <w:color w:val="000000" w:themeColor="text1"/>
          <w:sz w:val="24"/>
          <w:szCs w:val="24"/>
        </w:rPr>
      </w:pPr>
      <w:r w:rsidRPr="00B93C12">
        <w:rPr>
          <w:rFonts w:eastAsia="Times New Roman"/>
          <w:color w:val="000000" w:themeColor="text1"/>
          <w:sz w:val="24"/>
          <w:szCs w:val="24"/>
        </w:rPr>
        <w:t>Batalha de rimas: arte em formar textos performáticos através de rimas</w:t>
      </w:r>
      <w:r w:rsidR="00CE039C" w:rsidRPr="00B93C12">
        <w:rPr>
          <w:rFonts w:eastAsia="Times New Roman"/>
          <w:color w:val="000000" w:themeColor="text1"/>
          <w:sz w:val="24"/>
          <w:szCs w:val="24"/>
        </w:rPr>
        <w:t xml:space="preserve"> em sua apresentação</w:t>
      </w:r>
      <w:r w:rsidR="00BE5F3F" w:rsidRPr="00B93C12">
        <w:rPr>
          <w:rFonts w:eastAsia="Times New Roman"/>
          <w:color w:val="000000" w:themeColor="text1"/>
          <w:sz w:val="24"/>
          <w:szCs w:val="24"/>
        </w:rPr>
        <w:t xml:space="preserve"> /</w:t>
      </w:r>
      <w:r w:rsidR="00CE039C" w:rsidRPr="00B93C12">
        <w:rPr>
          <w:rFonts w:eastAsia="Times New Roman"/>
          <w:color w:val="000000" w:themeColor="text1"/>
          <w:sz w:val="24"/>
          <w:szCs w:val="24"/>
        </w:rPr>
        <w:t xml:space="preserve"> Hip-hop: </w:t>
      </w:r>
      <w:r w:rsidR="00BA33A4" w:rsidRPr="00B93C12">
        <w:rPr>
          <w:rFonts w:eastAsia="Times New Roman"/>
          <w:color w:val="000000" w:themeColor="text1"/>
          <w:sz w:val="24"/>
          <w:szCs w:val="24"/>
        </w:rPr>
        <w:t xml:space="preserve">composto por um mix de manifestações (rap: dá voz </w:t>
      </w:r>
      <w:r w:rsidR="00F46070" w:rsidRPr="00B93C12">
        <w:rPr>
          <w:rFonts w:eastAsia="Times New Roman"/>
          <w:color w:val="000000" w:themeColor="text1"/>
          <w:sz w:val="24"/>
          <w:szCs w:val="24"/>
        </w:rPr>
        <w:t>à</w:t>
      </w:r>
      <w:r w:rsidR="00BA33A4" w:rsidRPr="00B93C12">
        <w:rPr>
          <w:rFonts w:eastAsia="Times New Roman"/>
          <w:color w:val="000000" w:themeColor="text1"/>
          <w:sz w:val="24"/>
          <w:szCs w:val="24"/>
        </w:rPr>
        <w:t>s letras rimadas e cantadas</w:t>
      </w:r>
      <w:r w:rsidR="00006F41" w:rsidRPr="00B93C12">
        <w:rPr>
          <w:rFonts w:eastAsia="Times New Roman"/>
          <w:color w:val="000000" w:themeColor="text1"/>
          <w:sz w:val="24"/>
          <w:szCs w:val="24"/>
        </w:rPr>
        <w:t xml:space="preserve">, contando as vivências da periferia urbana / DJ: </w:t>
      </w:r>
      <w:r w:rsidR="00272DFC" w:rsidRPr="00B93C12">
        <w:rPr>
          <w:rFonts w:eastAsia="Times New Roman"/>
          <w:color w:val="000000" w:themeColor="text1"/>
          <w:sz w:val="24"/>
          <w:szCs w:val="24"/>
        </w:rPr>
        <w:t xml:space="preserve">cria batidas, mixagens, cortes e ritmos musicais que embalam as apresentações / </w:t>
      </w:r>
      <w:r w:rsidR="00840D24" w:rsidRPr="00B93C12">
        <w:rPr>
          <w:rFonts w:eastAsia="Times New Roman"/>
          <w:color w:val="000000" w:themeColor="text1"/>
          <w:sz w:val="24"/>
          <w:szCs w:val="24"/>
        </w:rPr>
        <w:t xml:space="preserve">Breaking dance: dança de rua urbana e acrobática / Grafite: </w:t>
      </w:r>
      <w:r w:rsidR="003F6A56" w:rsidRPr="00B93C12">
        <w:rPr>
          <w:rFonts w:eastAsia="Times New Roman"/>
          <w:color w:val="000000" w:themeColor="text1"/>
          <w:sz w:val="24"/>
          <w:szCs w:val="24"/>
        </w:rPr>
        <w:t xml:space="preserve">arte visual em muros e demais espaços que colore, decora e </w:t>
      </w:r>
      <w:r w:rsidR="00F46070" w:rsidRPr="00B93C12">
        <w:rPr>
          <w:rFonts w:eastAsia="Times New Roman"/>
          <w:color w:val="000000" w:themeColor="text1"/>
          <w:sz w:val="24"/>
          <w:szCs w:val="24"/>
        </w:rPr>
        <w:t>protesta visualmente sobre a realidade da sociedade</w:t>
      </w:r>
      <w:r w:rsidR="00BE5F3F" w:rsidRPr="00B93C12">
        <w:rPr>
          <w:rFonts w:eastAsia="Times New Roman"/>
          <w:color w:val="000000" w:themeColor="text1"/>
          <w:sz w:val="24"/>
          <w:szCs w:val="24"/>
        </w:rPr>
        <w:t>.</w:t>
      </w:r>
    </w:p>
    <w:p w14:paraId="6773C80B" w14:textId="77777777" w:rsidR="009744D1" w:rsidRPr="00B93C12" w:rsidRDefault="009744D1" w:rsidP="00B93C12">
      <w:pPr>
        <w:tabs>
          <w:tab w:val="left" w:pos="9214"/>
        </w:tabs>
        <w:ind w:left="1134" w:right="285" w:hanging="567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FCE4608" w14:textId="5665CDE8" w:rsidR="009744D1" w:rsidRPr="00B93C12" w:rsidRDefault="009744D1" w:rsidP="00B93C12">
      <w:pPr>
        <w:ind w:left="1134" w:right="26" w:hanging="567"/>
        <w:jc w:val="both"/>
        <w:rPr>
          <w:rFonts w:eastAsia="Times New Roman"/>
          <w:color w:val="000000" w:themeColor="text1"/>
          <w:sz w:val="24"/>
          <w:szCs w:val="24"/>
        </w:rPr>
      </w:pPr>
      <w:r w:rsidRPr="00B93C12">
        <w:rPr>
          <w:rFonts w:eastAsia="Times New Roman"/>
          <w:color w:val="000000" w:themeColor="text1"/>
          <w:sz w:val="24"/>
          <w:szCs w:val="24"/>
        </w:rPr>
        <w:t>1.2.</w:t>
      </w:r>
      <w:r w:rsidR="00BE5F3F" w:rsidRPr="00B93C12">
        <w:rPr>
          <w:rFonts w:eastAsia="Times New Roman"/>
          <w:color w:val="000000" w:themeColor="text1"/>
          <w:sz w:val="24"/>
          <w:szCs w:val="24"/>
        </w:rPr>
        <w:t>5</w:t>
      </w:r>
      <w:r w:rsidRPr="00B93C12">
        <w:rPr>
          <w:rFonts w:eastAsia="Times New Roman"/>
          <w:color w:val="000000" w:themeColor="text1"/>
          <w:sz w:val="24"/>
          <w:szCs w:val="24"/>
        </w:rPr>
        <w:t xml:space="preserve"> -</w:t>
      </w:r>
      <w:r w:rsidRPr="00B93C12">
        <w:rPr>
          <w:rFonts w:eastAsia="Times New Roman"/>
          <w:color w:val="000000" w:themeColor="text1"/>
          <w:sz w:val="24"/>
          <w:szCs w:val="24"/>
        </w:rPr>
        <w:tab/>
      </w:r>
      <w:r w:rsidRPr="00B93C12">
        <w:rPr>
          <w:rFonts w:eastAsia="Times New Roman"/>
          <w:b/>
          <w:bCs/>
          <w:color w:val="000000" w:themeColor="text1"/>
          <w:sz w:val="24"/>
          <w:szCs w:val="24"/>
        </w:rPr>
        <w:t>Publicações</w:t>
      </w:r>
      <w:r w:rsidRPr="00B93C12">
        <w:rPr>
          <w:rFonts w:eastAsia="Times New Roman"/>
          <w:color w:val="000000" w:themeColor="text1"/>
          <w:sz w:val="24"/>
          <w:szCs w:val="24"/>
        </w:rPr>
        <w:t>: área para projetos que se manifestam através da escrita e/ou das imagens.</w:t>
      </w:r>
    </w:p>
    <w:p w14:paraId="07617A4D" w14:textId="77777777" w:rsidR="009744D1" w:rsidRPr="00B93C12" w:rsidRDefault="009744D1" w:rsidP="00B93C12">
      <w:pPr>
        <w:tabs>
          <w:tab w:val="left" w:pos="1843"/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9F4DDE7" w14:textId="77777777" w:rsidR="008F7E8A" w:rsidRPr="00B93C12" w:rsidRDefault="008F7E8A" w:rsidP="00B93C12">
      <w:pPr>
        <w:jc w:val="both"/>
        <w:rPr>
          <w:color w:val="000000" w:themeColor="text1"/>
          <w:sz w:val="24"/>
          <w:szCs w:val="24"/>
        </w:rPr>
      </w:pPr>
    </w:p>
    <w:sectPr w:rsidR="008F7E8A" w:rsidRPr="00B93C12" w:rsidSect="00B93C12">
      <w:headerReference w:type="default" r:id="rId9"/>
      <w:footerReference w:type="default" r:id="rId10"/>
      <w:pgSz w:w="11909" w:h="16834"/>
      <w:pgMar w:top="1417" w:right="1701" w:bottom="1417" w:left="709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D08AA" w14:textId="77777777" w:rsidR="00E816A5" w:rsidRDefault="00E816A5">
      <w:pPr>
        <w:spacing w:line="240" w:lineRule="auto"/>
      </w:pPr>
      <w:r>
        <w:separator/>
      </w:r>
    </w:p>
  </w:endnote>
  <w:endnote w:type="continuationSeparator" w:id="0">
    <w:p w14:paraId="00A6F62A" w14:textId="77777777" w:rsidR="00E816A5" w:rsidRDefault="00E816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ABEF750-3789-47B6-ADE4-5A6F34853C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3F35CD3-6BB5-4B77-88F3-2FC418D639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419C4" w14:textId="19EC5D1D" w:rsidR="00EB7781" w:rsidRDefault="00EB7781" w:rsidP="00926121">
    <w:pPr>
      <w:tabs>
        <w:tab w:val="left" w:pos="6885"/>
      </w:tabs>
      <w:ind w:hanging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84A7B" w14:textId="77777777" w:rsidR="00E816A5" w:rsidRDefault="00E816A5">
      <w:pPr>
        <w:spacing w:line="240" w:lineRule="auto"/>
      </w:pPr>
      <w:r>
        <w:separator/>
      </w:r>
    </w:p>
  </w:footnote>
  <w:footnote w:type="continuationSeparator" w:id="0">
    <w:p w14:paraId="0AC42446" w14:textId="77777777" w:rsidR="00E816A5" w:rsidRDefault="00E816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2828C" w14:textId="418D4812" w:rsidR="00EB7781" w:rsidRDefault="002135E4" w:rsidP="00264EBB">
    <w:pPr>
      <w:ind w:left="-1133" w:firstLine="1133"/>
      <w:jc w:val="center"/>
    </w:pPr>
    <w:r>
      <w:rPr>
        <w:noProof/>
      </w:rPr>
      <w:drawing>
        <wp:inline distT="0" distB="0" distL="0" distR="0" wp14:anchorId="6412B3A0" wp14:editId="3C820034">
          <wp:extent cx="1292225" cy="1020119"/>
          <wp:effectExtent l="0" t="0" r="3175" b="8890"/>
          <wp:docPr id="2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519" cy="10353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B3A">
      <w:rPr>
        <w:noProof/>
      </w:rPr>
      <w:drawing>
        <wp:inline distT="0" distB="0" distL="0" distR="0" wp14:anchorId="13CEA6CF" wp14:editId="7554946E">
          <wp:extent cx="4647964" cy="660881"/>
          <wp:effectExtent l="0" t="0" r="635" b="0"/>
          <wp:docPr id="2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989" cy="673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B4A755" w14:textId="77777777" w:rsidR="00264EBB" w:rsidRDefault="00264EBB" w:rsidP="00264EBB">
    <w:pPr>
      <w:ind w:left="-1133" w:firstLine="113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4522"/>
    <w:multiLevelType w:val="hybridMultilevel"/>
    <w:tmpl w:val="B29237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F6B7C"/>
    <w:multiLevelType w:val="multilevel"/>
    <w:tmpl w:val="A7A6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2757F"/>
    <w:multiLevelType w:val="multilevel"/>
    <w:tmpl w:val="952E6F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EC77AB0"/>
    <w:multiLevelType w:val="hybridMultilevel"/>
    <w:tmpl w:val="1E560B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F1F9B"/>
    <w:multiLevelType w:val="hybridMultilevel"/>
    <w:tmpl w:val="5F4ECA1A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E5401F9"/>
    <w:multiLevelType w:val="hybridMultilevel"/>
    <w:tmpl w:val="C8029F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42E1A"/>
    <w:multiLevelType w:val="hybridMultilevel"/>
    <w:tmpl w:val="AFCEDD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77DFB"/>
    <w:multiLevelType w:val="hybridMultilevel"/>
    <w:tmpl w:val="C026F9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B5F5C"/>
    <w:multiLevelType w:val="hybridMultilevel"/>
    <w:tmpl w:val="4AC271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7EDA"/>
    <w:multiLevelType w:val="hybridMultilevel"/>
    <w:tmpl w:val="8DD0C8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3101B"/>
    <w:multiLevelType w:val="multilevel"/>
    <w:tmpl w:val="0D5CEB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A6544A"/>
    <w:multiLevelType w:val="multilevel"/>
    <w:tmpl w:val="C3E00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7C8368E"/>
    <w:multiLevelType w:val="hybridMultilevel"/>
    <w:tmpl w:val="34867D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77F9A"/>
    <w:multiLevelType w:val="hybridMultilevel"/>
    <w:tmpl w:val="02668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9"/>
  </w:num>
  <w:num w:numId="13">
    <w:abstractNumId w:val="11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81"/>
    <w:rsid w:val="00005FEF"/>
    <w:rsid w:val="00006F41"/>
    <w:rsid w:val="00007DB6"/>
    <w:rsid w:val="00010AEC"/>
    <w:rsid w:val="00011115"/>
    <w:rsid w:val="00011326"/>
    <w:rsid w:val="00015BE4"/>
    <w:rsid w:val="0001659E"/>
    <w:rsid w:val="00023CA2"/>
    <w:rsid w:val="00034DE3"/>
    <w:rsid w:val="000416DC"/>
    <w:rsid w:val="00045CC4"/>
    <w:rsid w:val="0004696D"/>
    <w:rsid w:val="00046980"/>
    <w:rsid w:val="00054647"/>
    <w:rsid w:val="00061905"/>
    <w:rsid w:val="00065435"/>
    <w:rsid w:val="00070FA1"/>
    <w:rsid w:val="00076536"/>
    <w:rsid w:val="00076672"/>
    <w:rsid w:val="000800D9"/>
    <w:rsid w:val="0008093B"/>
    <w:rsid w:val="00081317"/>
    <w:rsid w:val="000815E0"/>
    <w:rsid w:val="00081976"/>
    <w:rsid w:val="000928AB"/>
    <w:rsid w:val="00094AF4"/>
    <w:rsid w:val="00095FC5"/>
    <w:rsid w:val="000A1B97"/>
    <w:rsid w:val="000A2AD6"/>
    <w:rsid w:val="000A784D"/>
    <w:rsid w:val="000B4A7D"/>
    <w:rsid w:val="000C6D76"/>
    <w:rsid w:val="000D6A2F"/>
    <w:rsid w:val="000E65F1"/>
    <w:rsid w:val="000F3540"/>
    <w:rsid w:val="000F39FD"/>
    <w:rsid w:val="000F54C2"/>
    <w:rsid w:val="00106CE2"/>
    <w:rsid w:val="00110D2B"/>
    <w:rsid w:val="001115B8"/>
    <w:rsid w:val="0011369F"/>
    <w:rsid w:val="00115048"/>
    <w:rsid w:val="00141BA6"/>
    <w:rsid w:val="00151724"/>
    <w:rsid w:val="00163405"/>
    <w:rsid w:val="00167654"/>
    <w:rsid w:val="00170B3A"/>
    <w:rsid w:val="00177521"/>
    <w:rsid w:val="001827A6"/>
    <w:rsid w:val="00184BC7"/>
    <w:rsid w:val="00184D8A"/>
    <w:rsid w:val="0018753B"/>
    <w:rsid w:val="00192497"/>
    <w:rsid w:val="00194DBB"/>
    <w:rsid w:val="001A0EEC"/>
    <w:rsid w:val="001A34BE"/>
    <w:rsid w:val="001A68F7"/>
    <w:rsid w:val="001B7395"/>
    <w:rsid w:val="001B7CD0"/>
    <w:rsid w:val="001C0A2E"/>
    <w:rsid w:val="001C6483"/>
    <w:rsid w:val="001C6DEB"/>
    <w:rsid w:val="001C7366"/>
    <w:rsid w:val="001D3413"/>
    <w:rsid w:val="001D52D6"/>
    <w:rsid w:val="001F1A79"/>
    <w:rsid w:val="001F4846"/>
    <w:rsid w:val="001F6829"/>
    <w:rsid w:val="001F7007"/>
    <w:rsid w:val="00205EF2"/>
    <w:rsid w:val="0021180A"/>
    <w:rsid w:val="002126CE"/>
    <w:rsid w:val="002135E4"/>
    <w:rsid w:val="002240AC"/>
    <w:rsid w:val="00227753"/>
    <w:rsid w:val="002467E6"/>
    <w:rsid w:val="00253350"/>
    <w:rsid w:val="002613AD"/>
    <w:rsid w:val="00261B83"/>
    <w:rsid w:val="00264EBB"/>
    <w:rsid w:val="002667FC"/>
    <w:rsid w:val="00272DFC"/>
    <w:rsid w:val="002738AB"/>
    <w:rsid w:val="00277D21"/>
    <w:rsid w:val="002802BB"/>
    <w:rsid w:val="00283436"/>
    <w:rsid w:val="00286413"/>
    <w:rsid w:val="00287931"/>
    <w:rsid w:val="00290BED"/>
    <w:rsid w:val="0029106E"/>
    <w:rsid w:val="002A005B"/>
    <w:rsid w:val="002A3F09"/>
    <w:rsid w:val="002B0CA3"/>
    <w:rsid w:val="002B27A8"/>
    <w:rsid w:val="002B7A93"/>
    <w:rsid w:val="002C341E"/>
    <w:rsid w:val="002D11B4"/>
    <w:rsid w:val="002D5969"/>
    <w:rsid w:val="002D6B82"/>
    <w:rsid w:val="002D7DA5"/>
    <w:rsid w:val="002F04FE"/>
    <w:rsid w:val="002F19F4"/>
    <w:rsid w:val="00301F61"/>
    <w:rsid w:val="0030206D"/>
    <w:rsid w:val="003046E1"/>
    <w:rsid w:val="003050EA"/>
    <w:rsid w:val="00311633"/>
    <w:rsid w:val="00311B62"/>
    <w:rsid w:val="0031695C"/>
    <w:rsid w:val="00320FB5"/>
    <w:rsid w:val="00323EA3"/>
    <w:rsid w:val="00332D8E"/>
    <w:rsid w:val="00334BE0"/>
    <w:rsid w:val="00346B3A"/>
    <w:rsid w:val="00352E59"/>
    <w:rsid w:val="003557F2"/>
    <w:rsid w:val="00356093"/>
    <w:rsid w:val="0036181E"/>
    <w:rsid w:val="003649E2"/>
    <w:rsid w:val="00365B92"/>
    <w:rsid w:val="00365E82"/>
    <w:rsid w:val="00377B58"/>
    <w:rsid w:val="0038087D"/>
    <w:rsid w:val="003856C6"/>
    <w:rsid w:val="003A6AE8"/>
    <w:rsid w:val="003B04BC"/>
    <w:rsid w:val="003B15A7"/>
    <w:rsid w:val="003B245F"/>
    <w:rsid w:val="003B584E"/>
    <w:rsid w:val="003C1A72"/>
    <w:rsid w:val="003C285B"/>
    <w:rsid w:val="003E1A21"/>
    <w:rsid w:val="003E3C5A"/>
    <w:rsid w:val="003E5524"/>
    <w:rsid w:val="003F2165"/>
    <w:rsid w:val="003F2337"/>
    <w:rsid w:val="003F6A56"/>
    <w:rsid w:val="004107B6"/>
    <w:rsid w:val="0041107D"/>
    <w:rsid w:val="004112B5"/>
    <w:rsid w:val="004138F3"/>
    <w:rsid w:val="00413C37"/>
    <w:rsid w:val="00421E8C"/>
    <w:rsid w:val="00422B15"/>
    <w:rsid w:val="004345CD"/>
    <w:rsid w:val="00434A9F"/>
    <w:rsid w:val="00434C1B"/>
    <w:rsid w:val="00441008"/>
    <w:rsid w:val="00441BAE"/>
    <w:rsid w:val="00442768"/>
    <w:rsid w:val="00446ACD"/>
    <w:rsid w:val="00447F49"/>
    <w:rsid w:val="00454F47"/>
    <w:rsid w:val="00455394"/>
    <w:rsid w:val="004714D2"/>
    <w:rsid w:val="00473BED"/>
    <w:rsid w:val="00482D8C"/>
    <w:rsid w:val="004839FB"/>
    <w:rsid w:val="0048445B"/>
    <w:rsid w:val="00494360"/>
    <w:rsid w:val="004A3DBF"/>
    <w:rsid w:val="004B0318"/>
    <w:rsid w:val="004B5C42"/>
    <w:rsid w:val="004B7F85"/>
    <w:rsid w:val="004C5919"/>
    <w:rsid w:val="004C7D87"/>
    <w:rsid w:val="004D7BD0"/>
    <w:rsid w:val="00500850"/>
    <w:rsid w:val="005016FD"/>
    <w:rsid w:val="0051405E"/>
    <w:rsid w:val="00516F93"/>
    <w:rsid w:val="005255E6"/>
    <w:rsid w:val="0053112A"/>
    <w:rsid w:val="00533B6C"/>
    <w:rsid w:val="00536527"/>
    <w:rsid w:val="00545E3D"/>
    <w:rsid w:val="005466B5"/>
    <w:rsid w:val="00554A37"/>
    <w:rsid w:val="0055694B"/>
    <w:rsid w:val="0055725B"/>
    <w:rsid w:val="005614E8"/>
    <w:rsid w:val="00585F44"/>
    <w:rsid w:val="005978A4"/>
    <w:rsid w:val="005A5483"/>
    <w:rsid w:val="005B1EB5"/>
    <w:rsid w:val="005D5061"/>
    <w:rsid w:val="005D7EB0"/>
    <w:rsid w:val="005E0FD4"/>
    <w:rsid w:val="005E73D7"/>
    <w:rsid w:val="005F1C0C"/>
    <w:rsid w:val="005F2AA6"/>
    <w:rsid w:val="0061596A"/>
    <w:rsid w:val="006160A6"/>
    <w:rsid w:val="00630409"/>
    <w:rsid w:val="0063047E"/>
    <w:rsid w:val="00640E82"/>
    <w:rsid w:val="00641EA2"/>
    <w:rsid w:val="00643A0D"/>
    <w:rsid w:val="00647767"/>
    <w:rsid w:val="00651D72"/>
    <w:rsid w:val="006524B3"/>
    <w:rsid w:val="006628A1"/>
    <w:rsid w:val="00671AEB"/>
    <w:rsid w:val="0068488D"/>
    <w:rsid w:val="006876C6"/>
    <w:rsid w:val="006950CF"/>
    <w:rsid w:val="006A353A"/>
    <w:rsid w:val="006A4416"/>
    <w:rsid w:val="006A4C8C"/>
    <w:rsid w:val="006B1EB1"/>
    <w:rsid w:val="006B6141"/>
    <w:rsid w:val="006D0843"/>
    <w:rsid w:val="006D1DDD"/>
    <w:rsid w:val="006E03EC"/>
    <w:rsid w:val="006E0CC6"/>
    <w:rsid w:val="006F545F"/>
    <w:rsid w:val="006F7F04"/>
    <w:rsid w:val="00705FC0"/>
    <w:rsid w:val="0072367E"/>
    <w:rsid w:val="00735958"/>
    <w:rsid w:val="00736329"/>
    <w:rsid w:val="00741F5B"/>
    <w:rsid w:val="00746FCC"/>
    <w:rsid w:val="00755C4F"/>
    <w:rsid w:val="00765AB2"/>
    <w:rsid w:val="00772C73"/>
    <w:rsid w:val="007772E5"/>
    <w:rsid w:val="007776A2"/>
    <w:rsid w:val="00781ECD"/>
    <w:rsid w:val="00791C53"/>
    <w:rsid w:val="007A0C5D"/>
    <w:rsid w:val="007A202A"/>
    <w:rsid w:val="007A5201"/>
    <w:rsid w:val="007B0C31"/>
    <w:rsid w:val="007B594A"/>
    <w:rsid w:val="007C1B6F"/>
    <w:rsid w:val="007C2895"/>
    <w:rsid w:val="007C5B2F"/>
    <w:rsid w:val="007C7E00"/>
    <w:rsid w:val="007D2530"/>
    <w:rsid w:val="007D41E6"/>
    <w:rsid w:val="007E55DC"/>
    <w:rsid w:val="007F411D"/>
    <w:rsid w:val="007F532E"/>
    <w:rsid w:val="007F6D39"/>
    <w:rsid w:val="007F73FC"/>
    <w:rsid w:val="007F7EE4"/>
    <w:rsid w:val="0080312D"/>
    <w:rsid w:val="00816809"/>
    <w:rsid w:val="008274E9"/>
    <w:rsid w:val="00835555"/>
    <w:rsid w:val="00835B48"/>
    <w:rsid w:val="00840D24"/>
    <w:rsid w:val="00843D50"/>
    <w:rsid w:val="00845241"/>
    <w:rsid w:val="00847EF3"/>
    <w:rsid w:val="00855ABA"/>
    <w:rsid w:val="00862B55"/>
    <w:rsid w:val="00867B30"/>
    <w:rsid w:val="00870B8A"/>
    <w:rsid w:val="008732BA"/>
    <w:rsid w:val="00873B3D"/>
    <w:rsid w:val="00873F83"/>
    <w:rsid w:val="00875C42"/>
    <w:rsid w:val="00881FEE"/>
    <w:rsid w:val="008847AD"/>
    <w:rsid w:val="008900EF"/>
    <w:rsid w:val="00891676"/>
    <w:rsid w:val="00891F17"/>
    <w:rsid w:val="008944EA"/>
    <w:rsid w:val="008A02CF"/>
    <w:rsid w:val="008A727A"/>
    <w:rsid w:val="008B172B"/>
    <w:rsid w:val="008B559D"/>
    <w:rsid w:val="008B5C56"/>
    <w:rsid w:val="008C0AA5"/>
    <w:rsid w:val="008C1ECA"/>
    <w:rsid w:val="008C24BA"/>
    <w:rsid w:val="008C6AE0"/>
    <w:rsid w:val="008D5DA3"/>
    <w:rsid w:val="008E4007"/>
    <w:rsid w:val="008E63EA"/>
    <w:rsid w:val="008E76B5"/>
    <w:rsid w:val="008F15A6"/>
    <w:rsid w:val="008F7E8A"/>
    <w:rsid w:val="00900B84"/>
    <w:rsid w:val="0090621B"/>
    <w:rsid w:val="00915EB9"/>
    <w:rsid w:val="00917E56"/>
    <w:rsid w:val="00926121"/>
    <w:rsid w:val="00934BA4"/>
    <w:rsid w:val="00935B81"/>
    <w:rsid w:val="00935C63"/>
    <w:rsid w:val="00950512"/>
    <w:rsid w:val="0095457B"/>
    <w:rsid w:val="00954FB9"/>
    <w:rsid w:val="0095773E"/>
    <w:rsid w:val="009744D1"/>
    <w:rsid w:val="00983DE4"/>
    <w:rsid w:val="009846EF"/>
    <w:rsid w:val="00994DD5"/>
    <w:rsid w:val="009B5B99"/>
    <w:rsid w:val="009C075C"/>
    <w:rsid w:val="009C1A9F"/>
    <w:rsid w:val="009C3CEF"/>
    <w:rsid w:val="009E0E50"/>
    <w:rsid w:val="009F1719"/>
    <w:rsid w:val="00A11F9B"/>
    <w:rsid w:val="00A2695C"/>
    <w:rsid w:val="00A27CAF"/>
    <w:rsid w:val="00A43DB7"/>
    <w:rsid w:val="00A57090"/>
    <w:rsid w:val="00A621F1"/>
    <w:rsid w:val="00A67406"/>
    <w:rsid w:val="00A8425C"/>
    <w:rsid w:val="00A9705A"/>
    <w:rsid w:val="00AA4D2F"/>
    <w:rsid w:val="00AA504C"/>
    <w:rsid w:val="00AB00D2"/>
    <w:rsid w:val="00AC5124"/>
    <w:rsid w:val="00AC7131"/>
    <w:rsid w:val="00AD31F0"/>
    <w:rsid w:val="00AF73A5"/>
    <w:rsid w:val="00B01B31"/>
    <w:rsid w:val="00B31F36"/>
    <w:rsid w:val="00B36840"/>
    <w:rsid w:val="00B36972"/>
    <w:rsid w:val="00B3788D"/>
    <w:rsid w:val="00B44099"/>
    <w:rsid w:val="00B445C3"/>
    <w:rsid w:val="00B45074"/>
    <w:rsid w:val="00B46422"/>
    <w:rsid w:val="00B5107F"/>
    <w:rsid w:val="00B51C96"/>
    <w:rsid w:val="00B52E8A"/>
    <w:rsid w:val="00B533A2"/>
    <w:rsid w:val="00B70949"/>
    <w:rsid w:val="00B70C3C"/>
    <w:rsid w:val="00B71646"/>
    <w:rsid w:val="00B7335C"/>
    <w:rsid w:val="00B8120B"/>
    <w:rsid w:val="00B85857"/>
    <w:rsid w:val="00B86741"/>
    <w:rsid w:val="00B93C12"/>
    <w:rsid w:val="00BA33A4"/>
    <w:rsid w:val="00BA50F9"/>
    <w:rsid w:val="00BA5391"/>
    <w:rsid w:val="00BA5558"/>
    <w:rsid w:val="00BB6C47"/>
    <w:rsid w:val="00BC4BE9"/>
    <w:rsid w:val="00BE5F3F"/>
    <w:rsid w:val="00BE6A70"/>
    <w:rsid w:val="00C04D56"/>
    <w:rsid w:val="00C05CEF"/>
    <w:rsid w:val="00C12854"/>
    <w:rsid w:val="00C21079"/>
    <w:rsid w:val="00C211FF"/>
    <w:rsid w:val="00C30DC0"/>
    <w:rsid w:val="00C33DFC"/>
    <w:rsid w:val="00C36FEF"/>
    <w:rsid w:val="00C40006"/>
    <w:rsid w:val="00C42D24"/>
    <w:rsid w:val="00C47F08"/>
    <w:rsid w:val="00C47FCC"/>
    <w:rsid w:val="00C63E9A"/>
    <w:rsid w:val="00C659DB"/>
    <w:rsid w:val="00C67448"/>
    <w:rsid w:val="00C70D15"/>
    <w:rsid w:val="00C70EBA"/>
    <w:rsid w:val="00C7436B"/>
    <w:rsid w:val="00C7476F"/>
    <w:rsid w:val="00C90632"/>
    <w:rsid w:val="00CD5DFC"/>
    <w:rsid w:val="00CE039C"/>
    <w:rsid w:val="00CE056A"/>
    <w:rsid w:val="00CE6879"/>
    <w:rsid w:val="00D01F81"/>
    <w:rsid w:val="00D02C0F"/>
    <w:rsid w:val="00D21D8B"/>
    <w:rsid w:val="00D33A71"/>
    <w:rsid w:val="00D40AF3"/>
    <w:rsid w:val="00D42836"/>
    <w:rsid w:val="00D653A1"/>
    <w:rsid w:val="00D72272"/>
    <w:rsid w:val="00D828B3"/>
    <w:rsid w:val="00D861D6"/>
    <w:rsid w:val="00D92C7D"/>
    <w:rsid w:val="00DA1A71"/>
    <w:rsid w:val="00DA54BD"/>
    <w:rsid w:val="00DA582F"/>
    <w:rsid w:val="00DB5E6F"/>
    <w:rsid w:val="00DC0C21"/>
    <w:rsid w:val="00DD2560"/>
    <w:rsid w:val="00DF27DE"/>
    <w:rsid w:val="00DF55A4"/>
    <w:rsid w:val="00E01516"/>
    <w:rsid w:val="00E024AE"/>
    <w:rsid w:val="00E067F8"/>
    <w:rsid w:val="00E10E0E"/>
    <w:rsid w:val="00E166B7"/>
    <w:rsid w:val="00E210BB"/>
    <w:rsid w:val="00E24A56"/>
    <w:rsid w:val="00E26E93"/>
    <w:rsid w:val="00E312E9"/>
    <w:rsid w:val="00E353C9"/>
    <w:rsid w:val="00E40D99"/>
    <w:rsid w:val="00E47955"/>
    <w:rsid w:val="00E54029"/>
    <w:rsid w:val="00E57C4C"/>
    <w:rsid w:val="00E65C29"/>
    <w:rsid w:val="00E71B0D"/>
    <w:rsid w:val="00E7430F"/>
    <w:rsid w:val="00E776DF"/>
    <w:rsid w:val="00E816A5"/>
    <w:rsid w:val="00E90C9D"/>
    <w:rsid w:val="00E92FC0"/>
    <w:rsid w:val="00E9410F"/>
    <w:rsid w:val="00EA4A0D"/>
    <w:rsid w:val="00EA7398"/>
    <w:rsid w:val="00EB36EC"/>
    <w:rsid w:val="00EB5665"/>
    <w:rsid w:val="00EB5B27"/>
    <w:rsid w:val="00EB7781"/>
    <w:rsid w:val="00ED3F16"/>
    <w:rsid w:val="00ED5E14"/>
    <w:rsid w:val="00EE3A76"/>
    <w:rsid w:val="00EE490B"/>
    <w:rsid w:val="00EE7758"/>
    <w:rsid w:val="00EF2894"/>
    <w:rsid w:val="00F03ACC"/>
    <w:rsid w:val="00F04F42"/>
    <w:rsid w:val="00F14F0F"/>
    <w:rsid w:val="00F1679A"/>
    <w:rsid w:val="00F30AA8"/>
    <w:rsid w:val="00F31B0D"/>
    <w:rsid w:val="00F375E0"/>
    <w:rsid w:val="00F417C2"/>
    <w:rsid w:val="00F46070"/>
    <w:rsid w:val="00F47F52"/>
    <w:rsid w:val="00F5257A"/>
    <w:rsid w:val="00F532A8"/>
    <w:rsid w:val="00F549BA"/>
    <w:rsid w:val="00F559D4"/>
    <w:rsid w:val="00F5642E"/>
    <w:rsid w:val="00F701A2"/>
    <w:rsid w:val="00F72016"/>
    <w:rsid w:val="00F725A3"/>
    <w:rsid w:val="00F779F7"/>
    <w:rsid w:val="00F81D93"/>
    <w:rsid w:val="00F8465F"/>
    <w:rsid w:val="00F860D8"/>
    <w:rsid w:val="00F92B2F"/>
    <w:rsid w:val="00FA3EB8"/>
    <w:rsid w:val="00FA5640"/>
    <w:rsid w:val="00FA7968"/>
    <w:rsid w:val="00FB1725"/>
    <w:rsid w:val="00FB6081"/>
    <w:rsid w:val="00FC2FFD"/>
    <w:rsid w:val="00FD2ACA"/>
    <w:rsid w:val="00FF5B64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C7D"/>
  </w:style>
  <w:style w:type="paragraph" w:styleId="Rodap">
    <w:name w:val="footer"/>
    <w:basedOn w:val="Normal"/>
    <w:link w:val="Rodap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2C7D"/>
  </w:style>
  <w:style w:type="paragraph" w:styleId="PargrafodaLista">
    <w:name w:val="List Paragraph"/>
    <w:basedOn w:val="Normal"/>
    <w:qFormat/>
    <w:rsid w:val="00746FCC"/>
    <w:pPr>
      <w:ind w:left="720"/>
      <w:contextualSpacing/>
    </w:pPr>
  </w:style>
  <w:style w:type="paragraph" w:styleId="Corpodetexto">
    <w:name w:val="Body Text"/>
    <w:basedOn w:val="Normal"/>
    <w:link w:val="CorpodetextoChar"/>
    <w:qFormat/>
    <w:rsid w:val="008F7E8A"/>
    <w:pPr>
      <w:suppressAutoHyphens/>
      <w:spacing w:after="140"/>
    </w:pPr>
    <w:rPr>
      <w:rFonts w:ascii="Calibri" w:eastAsia="Calibri" w:hAnsi="Calibri" w:cs="Times New Roman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F7E8A"/>
    <w:rPr>
      <w:rFonts w:ascii="Calibri" w:eastAsia="Calibri" w:hAnsi="Calibri" w:cs="Times New Roman"/>
      <w:lang w:eastAsia="zh-CN"/>
    </w:rPr>
  </w:style>
  <w:style w:type="character" w:styleId="Hyperlink">
    <w:name w:val="Hyperlink"/>
    <w:rsid w:val="008F7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47C5D31-5559-4E79-A76B-3677A5EF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Franciane</cp:lastModifiedBy>
  <cp:revision>2</cp:revision>
  <dcterms:created xsi:type="dcterms:W3CDTF">2026-08-12T17:48:00Z</dcterms:created>
  <dcterms:modified xsi:type="dcterms:W3CDTF">2026-08-12T17:48:00Z</dcterms:modified>
</cp:coreProperties>
</file>