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22DF32" w14:textId="13640436" w:rsidR="00A318F1" w:rsidRDefault="00A318F1" w:rsidP="00A318F1">
      <w:pPr>
        <w:pStyle w:val="Recuodecorpodetexto3"/>
        <w:ind w:left="0"/>
        <w:jc w:val="center"/>
        <w:rPr>
          <w:rFonts w:ascii="Verdana" w:hAnsi="Verdana"/>
          <w:b/>
          <w:sz w:val="22"/>
          <w:szCs w:val="22"/>
        </w:rPr>
      </w:pPr>
      <w:r w:rsidRPr="007062F4">
        <w:rPr>
          <w:rFonts w:ascii="Verdana" w:hAnsi="Verdana"/>
          <w:b/>
          <w:sz w:val="22"/>
          <w:szCs w:val="22"/>
        </w:rPr>
        <w:t xml:space="preserve">DECRETO Nº. </w:t>
      </w:r>
      <w:r>
        <w:rPr>
          <w:rFonts w:ascii="Verdana" w:hAnsi="Verdana"/>
          <w:b/>
          <w:sz w:val="22"/>
          <w:szCs w:val="22"/>
        </w:rPr>
        <w:t xml:space="preserve">4625 </w:t>
      </w:r>
      <w:r w:rsidRPr="007062F4">
        <w:rPr>
          <w:rFonts w:ascii="Verdana" w:hAnsi="Verdana"/>
          <w:b/>
          <w:sz w:val="22"/>
          <w:szCs w:val="22"/>
        </w:rPr>
        <w:t>DE</w:t>
      </w:r>
      <w:r>
        <w:rPr>
          <w:rFonts w:ascii="Verdana" w:hAnsi="Verdana"/>
          <w:b/>
          <w:sz w:val="22"/>
          <w:szCs w:val="22"/>
        </w:rPr>
        <w:t xml:space="preserve"> 0</w:t>
      </w:r>
      <w:r>
        <w:rPr>
          <w:rFonts w:ascii="Verdana" w:hAnsi="Verdana"/>
          <w:b/>
          <w:sz w:val="22"/>
          <w:szCs w:val="22"/>
        </w:rPr>
        <w:t>6</w:t>
      </w:r>
      <w:r w:rsidRPr="007062F4">
        <w:rPr>
          <w:rFonts w:ascii="Verdana" w:hAnsi="Verdana"/>
          <w:b/>
          <w:sz w:val="22"/>
          <w:szCs w:val="22"/>
        </w:rPr>
        <w:t xml:space="preserve"> DE </w:t>
      </w:r>
      <w:r>
        <w:rPr>
          <w:rFonts w:ascii="Verdana" w:hAnsi="Verdana"/>
          <w:b/>
          <w:sz w:val="22"/>
          <w:szCs w:val="22"/>
        </w:rPr>
        <w:t>FEVEREIRO</w:t>
      </w:r>
      <w:r w:rsidRPr="007062F4">
        <w:rPr>
          <w:rFonts w:ascii="Verdana" w:hAnsi="Verdana"/>
          <w:b/>
          <w:sz w:val="22"/>
          <w:szCs w:val="22"/>
        </w:rPr>
        <w:t xml:space="preserve"> DE 202</w:t>
      </w:r>
      <w:r>
        <w:rPr>
          <w:rFonts w:ascii="Verdana" w:hAnsi="Verdana"/>
          <w:b/>
          <w:sz w:val="22"/>
          <w:szCs w:val="22"/>
        </w:rPr>
        <w:t>6</w:t>
      </w:r>
      <w:r w:rsidRPr="007062F4">
        <w:rPr>
          <w:rFonts w:ascii="Verdana" w:hAnsi="Verdana"/>
          <w:b/>
          <w:sz w:val="22"/>
          <w:szCs w:val="22"/>
        </w:rPr>
        <w:t>.</w:t>
      </w:r>
    </w:p>
    <w:p w14:paraId="75D94B7D" w14:textId="77777777" w:rsidR="00A318F1" w:rsidRPr="007062F4" w:rsidRDefault="00A318F1" w:rsidP="00A318F1">
      <w:pPr>
        <w:pStyle w:val="Recuodecorpodetexto3"/>
        <w:ind w:left="0"/>
        <w:jc w:val="center"/>
        <w:rPr>
          <w:rFonts w:ascii="Verdana" w:hAnsi="Verdana"/>
          <w:b/>
          <w:sz w:val="22"/>
          <w:szCs w:val="22"/>
        </w:rPr>
      </w:pPr>
    </w:p>
    <w:p w14:paraId="78FCF8D8" w14:textId="3F90187F" w:rsidR="00A318F1" w:rsidRDefault="00A318F1" w:rsidP="00A318F1">
      <w:pPr>
        <w:spacing w:before="100" w:beforeAutospacing="1" w:after="100" w:afterAutospacing="1"/>
        <w:ind w:left="3540"/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  <w:r w:rsidRPr="007062F4">
        <w:rPr>
          <w:rFonts w:ascii="Verdana" w:hAnsi="Verdana"/>
          <w:noProof/>
          <w:sz w:val="22"/>
          <w:szCs w:val="22"/>
        </w:rPr>
        <w:drawing>
          <wp:anchor distT="0" distB="0" distL="114300" distR="114300" simplePos="0" relativeHeight="251659264" behindDoc="1" locked="0" layoutInCell="1" allowOverlap="1" wp14:anchorId="464FD9AE" wp14:editId="005EB491">
            <wp:simplePos x="0" y="0"/>
            <wp:positionH relativeFrom="margin">
              <wp:align>right</wp:align>
            </wp:positionH>
            <wp:positionV relativeFrom="margin">
              <wp:posOffset>1288415</wp:posOffset>
            </wp:positionV>
            <wp:extent cx="5400040" cy="4569460"/>
            <wp:effectExtent l="0" t="0" r="0" b="2540"/>
            <wp:wrapNone/>
            <wp:docPr id="1629264628" name="Imagem 1" descr="ads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 descr="ads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4569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05F42">
        <w:rPr>
          <w:rFonts w:ascii="Arial" w:hAnsi="Arial" w:cs="Arial"/>
          <w:b/>
          <w:bCs/>
          <w:i/>
          <w:iCs/>
          <w:sz w:val="24"/>
          <w:szCs w:val="24"/>
        </w:rPr>
        <w:t>Regulamenta os prazos e procedimentos para o fechamento, consolidação e envio das informações contábeis, orçamentárias, financeiras e patrimoniais no âmbito da Administração Pública Municipal, e dá outras providências.</w:t>
      </w:r>
    </w:p>
    <w:p w14:paraId="553D4606" w14:textId="77777777" w:rsidR="00A318F1" w:rsidRPr="007062F4" w:rsidRDefault="00A318F1" w:rsidP="00A318F1">
      <w:pPr>
        <w:pStyle w:val="Recuodecorpodetexto"/>
        <w:ind w:left="4932"/>
        <w:jc w:val="both"/>
        <w:rPr>
          <w:rFonts w:ascii="Verdana" w:hAnsi="Verdana"/>
          <w:b/>
          <w:sz w:val="22"/>
          <w:szCs w:val="22"/>
        </w:rPr>
      </w:pPr>
    </w:p>
    <w:p w14:paraId="3C741154" w14:textId="3DDAAD88" w:rsidR="00A318F1" w:rsidRDefault="00A318F1" w:rsidP="00A318F1">
      <w:pPr>
        <w:pStyle w:val="Recuodecorpodetexto21"/>
        <w:widowControl/>
        <w:ind w:firstLine="0"/>
        <w:rPr>
          <w:rFonts w:ascii="Verdana" w:hAnsi="Verdana"/>
          <w:sz w:val="22"/>
          <w:szCs w:val="22"/>
        </w:rPr>
      </w:pPr>
      <w:r w:rsidRPr="007062F4">
        <w:rPr>
          <w:rFonts w:ascii="Verdana" w:hAnsi="Verdana"/>
          <w:b/>
          <w:sz w:val="22"/>
          <w:szCs w:val="22"/>
        </w:rPr>
        <w:t>O PREFEITO DO MUNICÍPIO DE CÓRREGO FUNDO/MG</w:t>
      </w:r>
      <w:r w:rsidRPr="007062F4">
        <w:rPr>
          <w:rFonts w:ascii="Verdana" w:hAnsi="Verdana"/>
          <w:sz w:val="22"/>
          <w:szCs w:val="22"/>
        </w:rPr>
        <w:t>, no uso das atribuições que lhe confere o artigo 91, inciso I, "a", da Lei Orgânica do Município e,</w:t>
      </w:r>
    </w:p>
    <w:p w14:paraId="0FFA057E" w14:textId="77777777" w:rsidR="00A318F1" w:rsidRDefault="00A318F1" w:rsidP="00A318F1">
      <w:pPr>
        <w:pStyle w:val="Recuodecorpodetexto21"/>
        <w:widowControl/>
        <w:ind w:firstLine="0"/>
        <w:rPr>
          <w:rFonts w:ascii="Verdana" w:hAnsi="Verdana"/>
          <w:sz w:val="22"/>
          <w:szCs w:val="22"/>
        </w:rPr>
      </w:pPr>
    </w:p>
    <w:p w14:paraId="761574DA" w14:textId="77777777" w:rsidR="00A318F1" w:rsidRPr="00E05F42" w:rsidRDefault="00A318F1" w:rsidP="00A318F1">
      <w:pPr>
        <w:spacing w:before="100" w:beforeAutospacing="1" w:after="100" w:afterAutospacing="1"/>
        <w:jc w:val="both"/>
        <w:rPr>
          <w:rFonts w:ascii="Arial" w:hAnsi="Arial" w:cs="Arial"/>
          <w:sz w:val="24"/>
          <w:szCs w:val="24"/>
        </w:rPr>
      </w:pPr>
      <w:r w:rsidRPr="00E05F42">
        <w:rPr>
          <w:rFonts w:ascii="Arial" w:hAnsi="Arial" w:cs="Arial"/>
          <w:b/>
          <w:bCs/>
          <w:sz w:val="24"/>
          <w:szCs w:val="24"/>
        </w:rPr>
        <w:t>CONSIDERANDO</w:t>
      </w:r>
      <w:r w:rsidRPr="00E05F42">
        <w:rPr>
          <w:rFonts w:ascii="Arial" w:hAnsi="Arial" w:cs="Arial"/>
          <w:sz w:val="24"/>
          <w:szCs w:val="24"/>
        </w:rPr>
        <w:t xml:space="preserve"> a necessidade de padronizar e disciplinar os prazos de encerramento, conferência e consolidação das informações contábeis dos órgãos e entidades da Administração Direta e Indireta;</w:t>
      </w:r>
    </w:p>
    <w:p w14:paraId="3030BE17" w14:textId="77777777" w:rsidR="00A318F1" w:rsidRPr="00E05F42" w:rsidRDefault="00A318F1" w:rsidP="00A318F1">
      <w:pPr>
        <w:spacing w:before="100" w:beforeAutospacing="1" w:after="100" w:afterAutospacing="1"/>
        <w:jc w:val="both"/>
        <w:rPr>
          <w:rFonts w:ascii="Arial" w:hAnsi="Arial" w:cs="Arial"/>
          <w:sz w:val="24"/>
          <w:szCs w:val="24"/>
        </w:rPr>
      </w:pPr>
      <w:r w:rsidRPr="00E05F42">
        <w:rPr>
          <w:rFonts w:ascii="Arial" w:hAnsi="Arial" w:cs="Arial"/>
          <w:b/>
          <w:bCs/>
          <w:sz w:val="24"/>
          <w:szCs w:val="24"/>
        </w:rPr>
        <w:t>CONSIDERANDO</w:t>
      </w:r>
      <w:r w:rsidRPr="00E05F42">
        <w:rPr>
          <w:rFonts w:ascii="Arial" w:hAnsi="Arial" w:cs="Arial"/>
          <w:sz w:val="24"/>
          <w:szCs w:val="24"/>
        </w:rPr>
        <w:t xml:space="preserve"> os princípios da transparência, da eficiência, da responsabilidade fiscal e da fidedignidade das informações contábeis;</w:t>
      </w:r>
    </w:p>
    <w:p w14:paraId="58F94B99" w14:textId="77777777" w:rsidR="00A318F1" w:rsidRPr="00E05F42" w:rsidRDefault="00A318F1" w:rsidP="00A318F1">
      <w:pPr>
        <w:spacing w:before="100" w:beforeAutospacing="1" w:after="100" w:afterAutospacing="1"/>
        <w:jc w:val="both"/>
        <w:rPr>
          <w:rFonts w:ascii="Arial" w:hAnsi="Arial" w:cs="Arial"/>
          <w:sz w:val="24"/>
          <w:szCs w:val="24"/>
        </w:rPr>
      </w:pPr>
      <w:r w:rsidRPr="00E05F42">
        <w:rPr>
          <w:rFonts w:ascii="Arial" w:hAnsi="Arial" w:cs="Arial"/>
          <w:b/>
          <w:bCs/>
          <w:sz w:val="24"/>
          <w:szCs w:val="24"/>
        </w:rPr>
        <w:t>CONSIDERANDO</w:t>
      </w:r>
      <w:r w:rsidRPr="00E05F42">
        <w:rPr>
          <w:rFonts w:ascii="Arial" w:hAnsi="Arial" w:cs="Arial"/>
          <w:sz w:val="24"/>
          <w:szCs w:val="24"/>
        </w:rPr>
        <w:t xml:space="preserve"> as normas gerais de contabilidade aplicadas ao setor público e as orientações dos órgãos de controle externo;</w:t>
      </w:r>
    </w:p>
    <w:p w14:paraId="6ED62537" w14:textId="77777777" w:rsidR="00A318F1" w:rsidRPr="00E05F42" w:rsidRDefault="00A318F1" w:rsidP="00A318F1">
      <w:pPr>
        <w:spacing w:before="100" w:beforeAutospacing="1" w:after="100" w:afterAutospacing="1"/>
        <w:jc w:val="center"/>
        <w:rPr>
          <w:rFonts w:ascii="Arial" w:hAnsi="Arial" w:cs="Arial"/>
          <w:sz w:val="24"/>
          <w:szCs w:val="24"/>
        </w:rPr>
      </w:pPr>
      <w:r w:rsidRPr="00E05F42">
        <w:rPr>
          <w:rFonts w:ascii="Arial" w:hAnsi="Arial" w:cs="Arial"/>
          <w:b/>
          <w:bCs/>
          <w:sz w:val="24"/>
          <w:szCs w:val="24"/>
        </w:rPr>
        <w:t>DECRETA:</w:t>
      </w:r>
    </w:p>
    <w:p w14:paraId="285E99C1" w14:textId="77777777" w:rsidR="00A318F1" w:rsidRPr="00E05F42" w:rsidRDefault="00A318F1" w:rsidP="00A318F1">
      <w:pPr>
        <w:spacing w:line="360" w:lineRule="auto"/>
        <w:jc w:val="center"/>
        <w:outlineLvl w:val="2"/>
        <w:rPr>
          <w:rFonts w:ascii="Arial" w:hAnsi="Arial" w:cs="Arial"/>
          <w:b/>
          <w:bCs/>
          <w:sz w:val="24"/>
          <w:szCs w:val="24"/>
        </w:rPr>
      </w:pPr>
      <w:r w:rsidRPr="00E05F42">
        <w:rPr>
          <w:rFonts w:ascii="Arial" w:hAnsi="Arial" w:cs="Arial"/>
          <w:b/>
          <w:bCs/>
          <w:sz w:val="24"/>
          <w:szCs w:val="24"/>
        </w:rPr>
        <w:t>CAPÍTULO I</w:t>
      </w:r>
    </w:p>
    <w:p w14:paraId="503D54CF" w14:textId="77777777" w:rsidR="00A318F1" w:rsidRPr="00E05F42" w:rsidRDefault="00A318F1" w:rsidP="00A318F1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E05F42">
        <w:rPr>
          <w:rFonts w:ascii="Arial" w:hAnsi="Arial" w:cs="Arial"/>
          <w:b/>
          <w:bCs/>
          <w:sz w:val="24"/>
          <w:szCs w:val="24"/>
        </w:rPr>
        <w:t>DAS DISPOSIÇÕES GERAIS</w:t>
      </w:r>
    </w:p>
    <w:p w14:paraId="5BEB5EEA" w14:textId="77777777" w:rsidR="00A318F1" w:rsidRPr="00E05F42" w:rsidRDefault="00A318F1" w:rsidP="00A318F1">
      <w:pPr>
        <w:spacing w:before="100" w:beforeAutospacing="1" w:after="100" w:afterAutospacing="1"/>
        <w:jc w:val="both"/>
        <w:rPr>
          <w:rFonts w:ascii="Arial" w:hAnsi="Arial" w:cs="Arial"/>
          <w:sz w:val="24"/>
          <w:szCs w:val="24"/>
        </w:rPr>
      </w:pPr>
      <w:r w:rsidRPr="00E05F42">
        <w:rPr>
          <w:rFonts w:ascii="Arial" w:hAnsi="Arial" w:cs="Arial"/>
          <w:b/>
          <w:bCs/>
          <w:sz w:val="24"/>
          <w:szCs w:val="24"/>
        </w:rPr>
        <w:t>Art. 1º</w:t>
      </w:r>
      <w:r w:rsidRPr="00E05F42">
        <w:rPr>
          <w:rFonts w:ascii="Arial" w:hAnsi="Arial" w:cs="Arial"/>
          <w:sz w:val="24"/>
          <w:szCs w:val="24"/>
        </w:rPr>
        <w:t xml:space="preserve"> Este Decreto regulamenta os prazos e os procedimentos para o fechamento mensal, bimestral, </w:t>
      </w:r>
      <w:r>
        <w:rPr>
          <w:rFonts w:ascii="Arial" w:hAnsi="Arial" w:cs="Arial"/>
          <w:sz w:val="24"/>
          <w:szCs w:val="24"/>
        </w:rPr>
        <w:t>semestral</w:t>
      </w:r>
      <w:r w:rsidRPr="00E05F42">
        <w:rPr>
          <w:rFonts w:ascii="Arial" w:hAnsi="Arial" w:cs="Arial"/>
          <w:sz w:val="24"/>
          <w:szCs w:val="24"/>
        </w:rPr>
        <w:t xml:space="preserve"> e anual da contabilidade, bem como para a consolidação das informações contábeis, orçamentárias, financeiras e patrimoniais do Município.</w:t>
      </w:r>
    </w:p>
    <w:p w14:paraId="6FA52F6A" w14:textId="77777777" w:rsidR="00A318F1" w:rsidRDefault="00A318F1" w:rsidP="00A318F1">
      <w:pPr>
        <w:spacing w:before="100" w:beforeAutospacing="1" w:after="100" w:afterAutospacing="1"/>
        <w:jc w:val="both"/>
        <w:rPr>
          <w:rFonts w:ascii="Arial" w:hAnsi="Arial" w:cs="Arial"/>
          <w:sz w:val="24"/>
          <w:szCs w:val="24"/>
        </w:rPr>
      </w:pPr>
      <w:r w:rsidRPr="00E05F42">
        <w:rPr>
          <w:rFonts w:ascii="Arial" w:hAnsi="Arial" w:cs="Arial"/>
          <w:b/>
          <w:bCs/>
          <w:sz w:val="24"/>
          <w:szCs w:val="24"/>
        </w:rPr>
        <w:t>Art.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E05F42">
        <w:rPr>
          <w:rFonts w:ascii="Arial" w:hAnsi="Arial" w:cs="Arial"/>
          <w:b/>
          <w:bCs/>
          <w:sz w:val="24"/>
          <w:szCs w:val="24"/>
        </w:rPr>
        <w:t>2º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E05F42">
        <w:rPr>
          <w:rFonts w:ascii="Arial" w:hAnsi="Arial" w:cs="Arial"/>
          <w:sz w:val="24"/>
          <w:szCs w:val="24"/>
        </w:rPr>
        <w:t>Estão sujeitos ao disposto neste Decreto:</w:t>
      </w:r>
    </w:p>
    <w:p w14:paraId="2F18F1BE" w14:textId="0CDEC521" w:rsidR="00A318F1" w:rsidRDefault="00A318F1" w:rsidP="00A318F1">
      <w:pPr>
        <w:jc w:val="both"/>
        <w:rPr>
          <w:rFonts w:ascii="Arial" w:hAnsi="Arial" w:cs="Arial"/>
          <w:sz w:val="24"/>
          <w:szCs w:val="24"/>
        </w:rPr>
      </w:pPr>
      <w:r w:rsidRPr="00E05F42">
        <w:rPr>
          <w:rFonts w:ascii="Arial" w:hAnsi="Arial" w:cs="Arial"/>
          <w:sz w:val="24"/>
          <w:szCs w:val="24"/>
        </w:rPr>
        <w:t>I–</w:t>
      </w:r>
      <w:r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E05F42">
        <w:rPr>
          <w:rFonts w:ascii="Arial" w:hAnsi="Arial" w:cs="Arial"/>
          <w:sz w:val="24"/>
          <w:szCs w:val="24"/>
        </w:rPr>
        <w:t>os</w:t>
      </w:r>
      <w:proofErr w:type="gramEnd"/>
      <w:r w:rsidRPr="00E05F42">
        <w:rPr>
          <w:rFonts w:ascii="Arial" w:hAnsi="Arial" w:cs="Arial"/>
          <w:sz w:val="24"/>
          <w:szCs w:val="24"/>
        </w:rPr>
        <w:t xml:space="preserve"> órgãos da Administração Direta;</w:t>
      </w:r>
    </w:p>
    <w:p w14:paraId="6AFEBFCA" w14:textId="77777777" w:rsidR="00A318F1" w:rsidRDefault="00A318F1" w:rsidP="00A318F1">
      <w:pPr>
        <w:jc w:val="both"/>
        <w:rPr>
          <w:rFonts w:ascii="Arial" w:hAnsi="Arial" w:cs="Arial"/>
          <w:sz w:val="24"/>
          <w:szCs w:val="24"/>
        </w:rPr>
      </w:pPr>
      <w:r w:rsidRPr="00E05F42">
        <w:rPr>
          <w:rFonts w:ascii="Arial" w:hAnsi="Arial" w:cs="Arial"/>
          <w:sz w:val="24"/>
          <w:szCs w:val="24"/>
        </w:rPr>
        <w:br/>
        <w:t xml:space="preserve">II – </w:t>
      </w:r>
      <w:proofErr w:type="gramStart"/>
      <w:r w:rsidRPr="00E05F42">
        <w:rPr>
          <w:rFonts w:ascii="Arial" w:hAnsi="Arial" w:cs="Arial"/>
          <w:sz w:val="24"/>
          <w:szCs w:val="24"/>
        </w:rPr>
        <w:t>as</w:t>
      </w:r>
      <w:proofErr w:type="gramEnd"/>
      <w:r w:rsidRPr="00E05F42">
        <w:rPr>
          <w:rFonts w:ascii="Arial" w:hAnsi="Arial" w:cs="Arial"/>
          <w:sz w:val="24"/>
          <w:szCs w:val="24"/>
        </w:rPr>
        <w:t xml:space="preserve"> autarquias, fundações, fundos especiais e demais entidades da Administração Indireta;</w:t>
      </w:r>
    </w:p>
    <w:p w14:paraId="4A10AA4F" w14:textId="77777777" w:rsidR="00A318F1" w:rsidRDefault="00A318F1" w:rsidP="00A318F1">
      <w:pPr>
        <w:jc w:val="both"/>
        <w:rPr>
          <w:rFonts w:ascii="Arial" w:hAnsi="Arial" w:cs="Arial"/>
          <w:sz w:val="24"/>
          <w:szCs w:val="24"/>
        </w:rPr>
      </w:pPr>
      <w:r w:rsidRPr="00E05F42">
        <w:rPr>
          <w:rFonts w:ascii="Arial" w:hAnsi="Arial" w:cs="Arial"/>
          <w:sz w:val="24"/>
          <w:szCs w:val="24"/>
        </w:rPr>
        <w:br/>
        <w:t>III – os consórcios públicos dos quais o Município participe, no que couber.</w:t>
      </w:r>
    </w:p>
    <w:p w14:paraId="7C627156" w14:textId="77777777" w:rsidR="00A318F1" w:rsidRDefault="00A318F1" w:rsidP="00A318F1">
      <w:pPr>
        <w:spacing w:before="100" w:beforeAutospacing="1" w:after="100" w:afterAutospacing="1"/>
        <w:jc w:val="both"/>
        <w:rPr>
          <w:rFonts w:ascii="Arial" w:hAnsi="Arial" w:cs="Arial"/>
          <w:sz w:val="24"/>
          <w:szCs w:val="24"/>
        </w:rPr>
      </w:pPr>
    </w:p>
    <w:p w14:paraId="703FBF1F" w14:textId="77777777" w:rsidR="00A318F1" w:rsidRPr="00E05F42" w:rsidRDefault="00A318F1" w:rsidP="00A318F1">
      <w:pPr>
        <w:spacing w:line="360" w:lineRule="auto"/>
        <w:jc w:val="center"/>
        <w:outlineLvl w:val="2"/>
        <w:rPr>
          <w:rFonts w:ascii="Arial" w:hAnsi="Arial" w:cs="Arial"/>
          <w:b/>
          <w:bCs/>
          <w:sz w:val="24"/>
          <w:szCs w:val="24"/>
        </w:rPr>
      </w:pPr>
      <w:r w:rsidRPr="00E05F42">
        <w:rPr>
          <w:rFonts w:ascii="Arial" w:hAnsi="Arial" w:cs="Arial"/>
          <w:b/>
          <w:bCs/>
          <w:sz w:val="24"/>
          <w:szCs w:val="24"/>
        </w:rPr>
        <w:lastRenderedPageBreak/>
        <w:t>CAPÍTULO II</w:t>
      </w:r>
    </w:p>
    <w:p w14:paraId="589404CB" w14:textId="77777777" w:rsidR="00A318F1" w:rsidRPr="00E05F42" w:rsidRDefault="00A318F1" w:rsidP="00A318F1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E05F42">
        <w:rPr>
          <w:rFonts w:ascii="Arial" w:hAnsi="Arial" w:cs="Arial"/>
          <w:b/>
          <w:bCs/>
          <w:sz w:val="24"/>
          <w:szCs w:val="24"/>
        </w:rPr>
        <w:t>DO FECHAMENTO CONTÁBIL MENSAL</w:t>
      </w:r>
    </w:p>
    <w:p w14:paraId="4188B564" w14:textId="77777777" w:rsidR="00A318F1" w:rsidRPr="00E05F42" w:rsidRDefault="00A318F1" w:rsidP="00A318F1">
      <w:pPr>
        <w:spacing w:before="100" w:beforeAutospacing="1" w:after="100" w:afterAutospacing="1"/>
        <w:jc w:val="both"/>
        <w:rPr>
          <w:rFonts w:ascii="Arial" w:hAnsi="Arial" w:cs="Arial"/>
          <w:sz w:val="24"/>
          <w:szCs w:val="24"/>
        </w:rPr>
      </w:pPr>
      <w:r w:rsidRPr="00E05F42">
        <w:rPr>
          <w:rFonts w:ascii="Arial" w:hAnsi="Arial" w:cs="Arial"/>
          <w:b/>
          <w:bCs/>
          <w:sz w:val="24"/>
          <w:szCs w:val="24"/>
        </w:rPr>
        <w:t>Art. 3º</w:t>
      </w:r>
      <w:r w:rsidRPr="00E05F42">
        <w:rPr>
          <w:rFonts w:ascii="Arial" w:hAnsi="Arial" w:cs="Arial"/>
          <w:sz w:val="24"/>
          <w:szCs w:val="24"/>
        </w:rPr>
        <w:t xml:space="preserve"> O fechamento contábil mensal deverá observar os seguintes prazos:</w:t>
      </w:r>
    </w:p>
    <w:p w14:paraId="34A38868" w14:textId="77777777" w:rsidR="00A318F1" w:rsidRPr="00E05F42" w:rsidRDefault="00A318F1" w:rsidP="00A318F1">
      <w:pPr>
        <w:spacing w:before="100" w:beforeAutospacing="1" w:after="100" w:afterAutospacing="1"/>
        <w:jc w:val="both"/>
        <w:rPr>
          <w:rFonts w:ascii="Arial" w:hAnsi="Arial" w:cs="Arial"/>
          <w:sz w:val="24"/>
          <w:szCs w:val="24"/>
        </w:rPr>
      </w:pPr>
      <w:r w:rsidRPr="00E05F42">
        <w:rPr>
          <w:rFonts w:ascii="Arial" w:hAnsi="Arial" w:cs="Arial"/>
          <w:sz w:val="24"/>
          <w:szCs w:val="24"/>
        </w:rPr>
        <w:t xml:space="preserve">I – </w:t>
      </w:r>
      <w:proofErr w:type="gramStart"/>
      <w:r w:rsidRPr="00E05F42">
        <w:rPr>
          <w:rFonts w:ascii="Arial" w:hAnsi="Arial" w:cs="Arial"/>
          <w:b/>
          <w:bCs/>
          <w:sz w:val="24"/>
          <w:szCs w:val="24"/>
        </w:rPr>
        <w:t>até</w:t>
      </w:r>
      <w:proofErr w:type="gramEnd"/>
      <w:r w:rsidRPr="00E05F42">
        <w:rPr>
          <w:rFonts w:ascii="Arial" w:hAnsi="Arial" w:cs="Arial"/>
          <w:b/>
          <w:bCs/>
          <w:sz w:val="24"/>
          <w:szCs w:val="24"/>
        </w:rPr>
        <w:t xml:space="preserve"> o </w:t>
      </w:r>
      <w:r>
        <w:rPr>
          <w:rFonts w:ascii="Arial" w:hAnsi="Arial" w:cs="Arial"/>
          <w:b/>
          <w:bCs/>
          <w:sz w:val="24"/>
          <w:szCs w:val="24"/>
        </w:rPr>
        <w:t>5</w:t>
      </w:r>
      <w:r w:rsidRPr="00E05F42">
        <w:rPr>
          <w:rFonts w:ascii="Arial" w:hAnsi="Arial" w:cs="Arial"/>
          <w:b/>
          <w:bCs/>
          <w:sz w:val="24"/>
          <w:szCs w:val="24"/>
        </w:rPr>
        <w:t>º (</w:t>
      </w:r>
      <w:r>
        <w:rPr>
          <w:rFonts w:ascii="Arial" w:hAnsi="Arial" w:cs="Arial"/>
          <w:b/>
          <w:bCs/>
          <w:sz w:val="24"/>
          <w:szCs w:val="24"/>
        </w:rPr>
        <w:t>quinto</w:t>
      </w:r>
      <w:r w:rsidRPr="00E05F42">
        <w:rPr>
          <w:rFonts w:ascii="Arial" w:hAnsi="Arial" w:cs="Arial"/>
          <w:b/>
          <w:bCs/>
          <w:sz w:val="24"/>
          <w:szCs w:val="24"/>
        </w:rPr>
        <w:t>) dia útil do mês subsequente</w:t>
      </w:r>
      <w:r w:rsidRPr="00E05F42">
        <w:rPr>
          <w:rFonts w:ascii="Arial" w:hAnsi="Arial" w:cs="Arial"/>
          <w:sz w:val="24"/>
          <w:szCs w:val="24"/>
        </w:rPr>
        <w:t>:</w:t>
      </w:r>
    </w:p>
    <w:p w14:paraId="00B4D7C6" w14:textId="77777777" w:rsidR="00A318F1" w:rsidRPr="00E05F42" w:rsidRDefault="00A318F1" w:rsidP="00A318F1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Arial" w:hAnsi="Arial" w:cs="Arial"/>
          <w:sz w:val="24"/>
          <w:szCs w:val="24"/>
        </w:rPr>
      </w:pPr>
      <w:r w:rsidRPr="00E05F42">
        <w:rPr>
          <w:rFonts w:ascii="Arial" w:hAnsi="Arial" w:cs="Arial"/>
          <w:sz w:val="24"/>
          <w:szCs w:val="24"/>
        </w:rPr>
        <w:t>registro integral dos atos e fatos contábeis;</w:t>
      </w:r>
    </w:p>
    <w:p w14:paraId="34C6802D" w14:textId="77777777" w:rsidR="00A318F1" w:rsidRPr="00E05F42" w:rsidRDefault="00A318F1" w:rsidP="00A318F1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Arial" w:hAnsi="Arial" w:cs="Arial"/>
          <w:sz w:val="24"/>
          <w:szCs w:val="24"/>
        </w:rPr>
      </w:pPr>
      <w:r w:rsidRPr="00E05F42">
        <w:rPr>
          <w:rFonts w:ascii="Arial" w:hAnsi="Arial" w:cs="Arial"/>
          <w:sz w:val="24"/>
          <w:szCs w:val="24"/>
        </w:rPr>
        <w:t>conferência das receitas arrecadadas e despesas empenhadas, liquidadas e pagas;</w:t>
      </w:r>
    </w:p>
    <w:p w14:paraId="3E300F7F" w14:textId="77777777" w:rsidR="00A318F1" w:rsidRPr="00E05F42" w:rsidRDefault="00A318F1" w:rsidP="00A318F1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Arial" w:hAnsi="Arial" w:cs="Arial"/>
          <w:sz w:val="24"/>
          <w:szCs w:val="24"/>
        </w:rPr>
      </w:pPr>
      <w:r w:rsidRPr="00E05F42">
        <w:rPr>
          <w:rFonts w:ascii="Arial" w:hAnsi="Arial" w:cs="Arial"/>
          <w:sz w:val="24"/>
          <w:szCs w:val="24"/>
        </w:rPr>
        <w:t>conciliação bancária de todas as contas;</w:t>
      </w:r>
    </w:p>
    <w:p w14:paraId="54CF559D" w14:textId="77777777" w:rsidR="00A318F1" w:rsidRPr="00E05F42" w:rsidRDefault="00A318F1" w:rsidP="00A318F1">
      <w:pPr>
        <w:spacing w:before="100" w:beforeAutospacing="1" w:after="100" w:afterAutospacing="1"/>
        <w:jc w:val="both"/>
        <w:rPr>
          <w:rFonts w:ascii="Arial" w:hAnsi="Arial" w:cs="Arial"/>
          <w:sz w:val="24"/>
          <w:szCs w:val="24"/>
        </w:rPr>
      </w:pPr>
      <w:r w:rsidRPr="00E05F42">
        <w:rPr>
          <w:rFonts w:ascii="Arial" w:hAnsi="Arial" w:cs="Arial"/>
          <w:sz w:val="24"/>
          <w:szCs w:val="24"/>
        </w:rPr>
        <w:t xml:space="preserve">II – </w:t>
      </w:r>
      <w:proofErr w:type="gramStart"/>
      <w:r w:rsidRPr="00E05F42">
        <w:rPr>
          <w:rFonts w:ascii="Arial" w:hAnsi="Arial" w:cs="Arial"/>
          <w:b/>
          <w:bCs/>
          <w:sz w:val="24"/>
          <w:szCs w:val="24"/>
        </w:rPr>
        <w:t>até</w:t>
      </w:r>
      <w:proofErr w:type="gramEnd"/>
      <w:r w:rsidRPr="00E05F42">
        <w:rPr>
          <w:rFonts w:ascii="Arial" w:hAnsi="Arial" w:cs="Arial"/>
          <w:b/>
          <w:bCs/>
          <w:sz w:val="24"/>
          <w:szCs w:val="24"/>
        </w:rPr>
        <w:t xml:space="preserve"> o </w:t>
      </w:r>
      <w:r>
        <w:rPr>
          <w:rFonts w:ascii="Arial" w:hAnsi="Arial" w:cs="Arial"/>
          <w:b/>
          <w:bCs/>
          <w:sz w:val="24"/>
          <w:szCs w:val="24"/>
        </w:rPr>
        <w:t>15</w:t>
      </w:r>
      <w:r w:rsidRPr="00E05F42">
        <w:rPr>
          <w:rFonts w:ascii="Arial" w:hAnsi="Arial" w:cs="Arial"/>
          <w:b/>
          <w:bCs/>
          <w:sz w:val="24"/>
          <w:szCs w:val="24"/>
        </w:rPr>
        <w:t>º (</w:t>
      </w:r>
      <w:r>
        <w:rPr>
          <w:rFonts w:ascii="Arial" w:hAnsi="Arial" w:cs="Arial"/>
          <w:b/>
          <w:bCs/>
          <w:sz w:val="24"/>
          <w:szCs w:val="24"/>
        </w:rPr>
        <w:t xml:space="preserve">décimo </w:t>
      </w:r>
      <w:r w:rsidRPr="00E05F42">
        <w:rPr>
          <w:rFonts w:ascii="Arial" w:hAnsi="Arial" w:cs="Arial"/>
          <w:b/>
          <w:bCs/>
          <w:sz w:val="24"/>
          <w:szCs w:val="24"/>
        </w:rPr>
        <w:t>quinto) dia útil do mês subsequente</w:t>
      </w:r>
      <w:r w:rsidRPr="00E05F42">
        <w:rPr>
          <w:rFonts w:ascii="Arial" w:hAnsi="Arial" w:cs="Arial"/>
          <w:sz w:val="24"/>
          <w:szCs w:val="24"/>
        </w:rPr>
        <w:t>:</w:t>
      </w:r>
    </w:p>
    <w:p w14:paraId="31143B5B" w14:textId="77777777" w:rsidR="00A318F1" w:rsidRPr="00DA197F" w:rsidRDefault="00A318F1" w:rsidP="00A318F1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Arial" w:hAnsi="Arial" w:cs="Arial"/>
          <w:sz w:val="24"/>
          <w:szCs w:val="24"/>
        </w:rPr>
      </w:pPr>
      <w:r w:rsidRPr="00E05F42">
        <w:rPr>
          <w:rFonts w:ascii="Arial" w:hAnsi="Arial" w:cs="Arial"/>
          <w:sz w:val="24"/>
          <w:szCs w:val="24"/>
        </w:rPr>
        <w:t>envio, pelos órgãos e entidades, das informações contábeis à unidade central de contabilidade;</w:t>
      </w:r>
    </w:p>
    <w:p w14:paraId="7035EB4C" w14:textId="77777777" w:rsidR="00A318F1" w:rsidRPr="00E05F42" w:rsidRDefault="00A318F1" w:rsidP="00A318F1">
      <w:pPr>
        <w:spacing w:before="100" w:beforeAutospacing="1" w:after="100" w:afterAutospacing="1"/>
        <w:jc w:val="both"/>
        <w:rPr>
          <w:rFonts w:ascii="Arial" w:hAnsi="Arial" w:cs="Arial"/>
          <w:sz w:val="24"/>
          <w:szCs w:val="24"/>
        </w:rPr>
      </w:pPr>
      <w:r w:rsidRPr="00E05F42">
        <w:rPr>
          <w:rFonts w:ascii="Arial" w:hAnsi="Arial" w:cs="Arial"/>
          <w:sz w:val="24"/>
          <w:szCs w:val="24"/>
        </w:rPr>
        <w:t xml:space="preserve">III – </w:t>
      </w:r>
      <w:r w:rsidRPr="00E05F42">
        <w:rPr>
          <w:rFonts w:ascii="Arial" w:hAnsi="Arial" w:cs="Arial"/>
          <w:b/>
          <w:bCs/>
          <w:sz w:val="24"/>
          <w:szCs w:val="24"/>
        </w:rPr>
        <w:t xml:space="preserve">até o </w:t>
      </w:r>
      <w:r>
        <w:rPr>
          <w:rFonts w:ascii="Arial" w:hAnsi="Arial" w:cs="Arial"/>
          <w:b/>
          <w:bCs/>
          <w:sz w:val="24"/>
          <w:szCs w:val="24"/>
        </w:rPr>
        <w:t>20</w:t>
      </w:r>
      <w:r w:rsidRPr="00E05F42">
        <w:rPr>
          <w:rFonts w:ascii="Arial" w:hAnsi="Arial" w:cs="Arial"/>
          <w:b/>
          <w:bCs/>
          <w:sz w:val="24"/>
          <w:szCs w:val="24"/>
        </w:rPr>
        <w:t>º (</w:t>
      </w:r>
      <w:r>
        <w:rPr>
          <w:rFonts w:ascii="Arial" w:hAnsi="Arial" w:cs="Arial"/>
          <w:b/>
          <w:bCs/>
          <w:sz w:val="24"/>
          <w:szCs w:val="24"/>
        </w:rPr>
        <w:t>vigésimo</w:t>
      </w:r>
      <w:r w:rsidRPr="00E05F42">
        <w:rPr>
          <w:rFonts w:ascii="Arial" w:hAnsi="Arial" w:cs="Arial"/>
          <w:b/>
          <w:bCs/>
          <w:sz w:val="24"/>
          <w:szCs w:val="24"/>
        </w:rPr>
        <w:t>) dia útil do mês subsequente</w:t>
      </w:r>
      <w:r w:rsidRPr="00E05F42">
        <w:rPr>
          <w:rFonts w:ascii="Arial" w:hAnsi="Arial" w:cs="Arial"/>
          <w:sz w:val="24"/>
          <w:szCs w:val="24"/>
        </w:rPr>
        <w:t>:</w:t>
      </w:r>
    </w:p>
    <w:p w14:paraId="5F90A942" w14:textId="77777777" w:rsidR="00A318F1" w:rsidRPr="00DA197F" w:rsidRDefault="00A318F1" w:rsidP="00A318F1">
      <w:pPr>
        <w:numPr>
          <w:ilvl w:val="0"/>
          <w:numId w:val="3"/>
        </w:numPr>
        <w:spacing w:before="100" w:beforeAutospacing="1" w:after="100" w:afterAutospacing="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Homologação das informações ao tribunal de contas pelos demais órgãos e entidades, para sua </w:t>
      </w:r>
      <w:r w:rsidRPr="00E05F42">
        <w:rPr>
          <w:rFonts w:ascii="Arial" w:hAnsi="Arial" w:cs="Arial"/>
          <w:sz w:val="24"/>
          <w:szCs w:val="24"/>
        </w:rPr>
        <w:t>consolidação pela Contabilidade Central;</w:t>
      </w:r>
    </w:p>
    <w:p w14:paraId="4BBA437C" w14:textId="77777777" w:rsidR="00A318F1" w:rsidRPr="00E05F42" w:rsidRDefault="00A318F1" w:rsidP="00A318F1">
      <w:pPr>
        <w:spacing w:line="360" w:lineRule="auto"/>
        <w:jc w:val="center"/>
        <w:outlineLvl w:val="2"/>
        <w:rPr>
          <w:rFonts w:ascii="Arial" w:hAnsi="Arial" w:cs="Arial"/>
          <w:b/>
          <w:bCs/>
          <w:sz w:val="24"/>
          <w:szCs w:val="24"/>
        </w:rPr>
      </w:pPr>
      <w:r w:rsidRPr="00E05F42">
        <w:rPr>
          <w:rFonts w:ascii="Arial" w:hAnsi="Arial" w:cs="Arial"/>
          <w:b/>
          <w:bCs/>
          <w:sz w:val="24"/>
          <w:szCs w:val="24"/>
        </w:rPr>
        <w:t>CAPÍTULO III</w:t>
      </w:r>
    </w:p>
    <w:p w14:paraId="43BBC536" w14:textId="77777777" w:rsidR="00A318F1" w:rsidRPr="00E05F42" w:rsidRDefault="00A318F1" w:rsidP="00A318F1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E05F42">
        <w:rPr>
          <w:rFonts w:ascii="Arial" w:hAnsi="Arial" w:cs="Arial"/>
          <w:b/>
          <w:bCs/>
          <w:sz w:val="24"/>
          <w:szCs w:val="24"/>
        </w:rPr>
        <w:t>DO FECHAMENTO BIMESTRAL E SEMESTRAL</w:t>
      </w:r>
    </w:p>
    <w:p w14:paraId="1589884E" w14:textId="77777777" w:rsidR="00A318F1" w:rsidRDefault="00A318F1" w:rsidP="00A318F1">
      <w:pPr>
        <w:spacing w:before="100" w:beforeAutospacing="1" w:after="100" w:afterAutospacing="1"/>
        <w:jc w:val="both"/>
        <w:rPr>
          <w:rFonts w:ascii="Arial" w:hAnsi="Arial" w:cs="Arial"/>
          <w:sz w:val="24"/>
          <w:szCs w:val="24"/>
        </w:rPr>
      </w:pPr>
      <w:r w:rsidRPr="00E05F42">
        <w:rPr>
          <w:rFonts w:ascii="Arial" w:hAnsi="Arial" w:cs="Arial"/>
          <w:b/>
          <w:bCs/>
          <w:sz w:val="24"/>
          <w:szCs w:val="24"/>
        </w:rPr>
        <w:t>Art. 4º</w:t>
      </w:r>
      <w:r w:rsidRPr="00E05F42">
        <w:rPr>
          <w:rFonts w:ascii="Arial" w:hAnsi="Arial" w:cs="Arial"/>
          <w:sz w:val="24"/>
          <w:szCs w:val="24"/>
        </w:rPr>
        <w:t xml:space="preserve"> O fechamento bimestral e </w:t>
      </w:r>
      <w:r>
        <w:rPr>
          <w:rFonts w:ascii="Arial" w:hAnsi="Arial" w:cs="Arial"/>
          <w:sz w:val="24"/>
          <w:szCs w:val="24"/>
        </w:rPr>
        <w:t>semestral</w:t>
      </w:r>
      <w:r w:rsidRPr="00E05F42">
        <w:rPr>
          <w:rFonts w:ascii="Arial" w:hAnsi="Arial" w:cs="Arial"/>
          <w:sz w:val="24"/>
          <w:szCs w:val="24"/>
        </w:rPr>
        <w:t xml:space="preserve"> deverá respeitar, além dos prazos mensais, os seguintes procedimentos adicionais:</w:t>
      </w:r>
    </w:p>
    <w:p w14:paraId="583ECA16" w14:textId="77777777" w:rsidR="00A318F1" w:rsidRDefault="00A318F1" w:rsidP="00A318F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05F42">
        <w:rPr>
          <w:rFonts w:ascii="Arial" w:hAnsi="Arial" w:cs="Arial"/>
          <w:sz w:val="24"/>
          <w:szCs w:val="24"/>
        </w:rPr>
        <w:br/>
        <w:t xml:space="preserve">I – </w:t>
      </w:r>
      <w:proofErr w:type="gramStart"/>
      <w:r w:rsidRPr="00E05F42">
        <w:rPr>
          <w:rFonts w:ascii="Arial" w:hAnsi="Arial" w:cs="Arial"/>
          <w:sz w:val="24"/>
          <w:szCs w:val="24"/>
        </w:rPr>
        <w:t>revisão</w:t>
      </w:r>
      <w:proofErr w:type="gramEnd"/>
      <w:r w:rsidRPr="00E05F42">
        <w:rPr>
          <w:rFonts w:ascii="Arial" w:hAnsi="Arial" w:cs="Arial"/>
          <w:sz w:val="24"/>
          <w:szCs w:val="24"/>
        </w:rPr>
        <w:t xml:space="preserve"> das metas fiscais e limites legais;</w:t>
      </w:r>
    </w:p>
    <w:p w14:paraId="7BDB9F35" w14:textId="0DE3704B" w:rsidR="00A318F1" w:rsidRDefault="00A318F1" w:rsidP="00A318F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05F42">
        <w:rPr>
          <w:rFonts w:ascii="Arial" w:hAnsi="Arial" w:cs="Arial"/>
          <w:sz w:val="24"/>
          <w:szCs w:val="24"/>
        </w:rPr>
        <w:t xml:space="preserve">II – </w:t>
      </w:r>
      <w:proofErr w:type="gramStart"/>
      <w:r w:rsidRPr="00E05F42">
        <w:rPr>
          <w:rFonts w:ascii="Arial" w:hAnsi="Arial" w:cs="Arial"/>
          <w:sz w:val="24"/>
          <w:szCs w:val="24"/>
        </w:rPr>
        <w:t>conferência</w:t>
      </w:r>
      <w:proofErr w:type="gramEnd"/>
      <w:r w:rsidRPr="00E05F42">
        <w:rPr>
          <w:rFonts w:ascii="Arial" w:hAnsi="Arial" w:cs="Arial"/>
          <w:sz w:val="24"/>
          <w:szCs w:val="24"/>
        </w:rPr>
        <w:t xml:space="preserve"> dos restos a pagar, créditos adicionais e movimentações patrimoniais;</w:t>
      </w:r>
    </w:p>
    <w:p w14:paraId="33779FB4" w14:textId="46524CC3" w:rsidR="00A318F1" w:rsidRPr="00E05F42" w:rsidRDefault="00A318F1" w:rsidP="00A318F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05F42">
        <w:rPr>
          <w:rFonts w:ascii="Arial" w:hAnsi="Arial" w:cs="Arial"/>
          <w:sz w:val="24"/>
          <w:szCs w:val="24"/>
        </w:rPr>
        <w:t>III – compatibilização das informações contábeis com os relatórios de gestão fiscal e de execução orçamentária.</w:t>
      </w:r>
    </w:p>
    <w:p w14:paraId="0F368227" w14:textId="77777777" w:rsidR="00A318F1" w:rsidRDefault="00A318F1" w:rsidP="00A318F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05F42">
        <w:rPr>
          <w:rFonts w:ascii="Arial" w:hAnsi="Arial" w:cs="Arial"/>
          <w:b/>
          <w:bCs/>
          <w:sz w:val="24"/>
          <w:szCs w:val="24"/>
        </w:rPr>
        <w:t>Parágrafo único.</w:t>
      </w:r>
      <w:r w:rsidRPr="00E05F42">
        <w:rPr>
          <w:rFonts w:ascii="Arial" w:hAnsi="Arial" w:cs="Arial"/>
          <w:sz w:val="24"/>
          <w:szCs w:val="24"/>
        </w:rPr>
        <w:t xml:space="preserve"> Os prazos finais deverão observar o cronograma estabelecido pela Contabilidade Central, respeitando os limites definidos pelos órgãos de controle.</w:t>
      </w:r>
    </w:p>
    <w:p w14:paraId="5FE83580" w14:textId="77777777" w:rsidR="00A318F1" w:rsidRDefault="00A318F1" w:rsidP="00A318F1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7ED53AF9" w14:textId="77777777" w:rsidR="00A318F1" w:rsidRPr="00E05F42" w:rsidRDefault="00A318F1" w:rsidP="00A318F1">
      <w:pPr>
        <w:spacing w:line="360" w:lineRule="auto"/>
        <w:jc w:val="center"/>
        <w:outlineLvl w:val="2"/>
        <w:rPr>
          <w:rFonts w:ascii="Arial" w:hAnsi="Arial" w:cs="Arial"/>
          <w:b/>
          <w:bCs/>
          <w:sz w:val="24"/>
          <w:szCs w:val="24"/>
        </w:rPr>
      </w:pPr>
      <w:r w:rsidRPr="00E05F42">
        <w:rPr>
          <w:rFonts w:ascii="Arial" w:hAnsi="Arial" w:cs="Arial"/>
          <w:b/>
          <w:bCs/>
          <w:sz w:val="24"/>
          <w:szCs w:val="24"/>
        </w:rPr>
        <w:t>CAPÍTULO IV</w:t>
      </w:r>
    </w:p>
    <w:p w14:paraId="554452B3" w14:textId="77777777" w:rsidR="00A318F1" w:rsidRPr="00E05F42" w:rsidRDefault="00A318F1" w:rsidP="00A318F1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E05F42">
        <w:rPr>
          <w:rFonts w:ascii="Arial" w:hAnsi="Arial" w:cs="Arial"/>
          <w:b/>
          <w:bCs/>
          <w:sz w:val="24"/>
          <w:szCs w:val="24"/>
        </w:rPr>
        <w:t>DO FECHAMENTO E CONSOLIDAÇÃO ANUAL</w:t>
      </w:r>
    </w:p>
    <w:p w14:paraId="39257AC3" w14:textId="77777777" w:rsidR="00A318F1" w:rsidRPr="00E05F42" w:rsidRDefault="00A318F1" w:rsidP="00A318F1">
      <w:pPr>
        <w:spacing w:before="100" w:beforeAutospacing="1" w:after="100" w:afterAutospacing="1"/>
        <w:jc w:val="both"/>
        <w:rPr>
          <w:rFonts w:ascii="Arial" w:hAnsi="Arial" w:cs="Arial"/>
          <w:sz w:val="24"/>
          <w:szCs w:val="24"/>
        </w:rPr>
      </w:pPr>
      <w:r w:rsidRPr="00E05F42">
        <w:rPr>
          <w:rFonts w:ascii="Arial" w:hAnsi="Arial" w:cs="Arial"/>
          <w:b/>
          <w:bCs/>
          <w:sz w:val="24"/>
          <w:szCs w:val="24"/>
        </w:rPr>
        <w:lastRenderedPageBreak/>
        <w:t>Art. 5º</w:t>
      </w:r>
      <w:r w:rsidRPr="00E05F42">
        <w:rPr>
          <w:rFonts w:ascii="Arial" w:hAnsi="Arial" w:cs="Arial"/>
          <w:sz w:val="24"/>
          <w:szCs w:val="24"/>
        </w:rPr>
        <w:t xml:space="preserve"> O encerramento do exercício financeiro observará os seguintes prazos:</w:t>
      </w:r>
    </w:p>
    <w:p w14:paraId="6DE36D98" w14:textId="77777777" w:rsidR="00A318F1" w:rsidRPr="00E05F42" w:rsidRDefault="00A318F1" w:rsidP="00A318F1">
      <w:pPr>
        <w:spacing w:before="100" w:beforeAutospacing="1" w:after="100" w:afterAutospacing="1"/>
        <w:jc w:val="both"/>
        <w:rPr>
          <w:rFonts w:ascii="Arial" w:hAnsi="Arial" w:cs="Arial"/>
          <w:sz w:val="24"/>
          <w:szCs w:val="24"/>
        </w:rPr>
      </w:pPr>
      <w:r w:rsidRPr="00E05F42">
        <w:rPr>
          <w:rFonts w:ascii="Arial" w:hAnsi="Arial" w:cs="Arial"/>
          <w:sz w:val="24"/>
          <w:szCs w:val="24"/>
        </w:rPr>
        <w:t xml:space="preserve">I – </w:t>
      </w:r>
      <w:proofErr w:type="gramStart"/>
      <w:r w:rsidRPr="00E05F42">
        <w:rPr>
          <w:rFonts w:ascii="Arial" w:hAnsi="Arial" w:cs="Arial"/>
          <w:b/>
          <w:bCs/>
          <w:sz w:val="24"/>
          <w:szCs w:val="24"/>
        </w:rPr>
        <w:t>até</w:t>
      </w:r>
      <w:proofErr w:type="gramEnd"/>
      <w:r w:rsidRPr="00E05F42">
        <w:rPr>
          <w:rFonts w:ascii="Arial" w:hAnsi="Arial" w:cs="Arial"/>
          <w:b/>
          <w:bCs/>
          <w:sz w:val="24"/>
          <w:szCs w:val="24"/>
        </w:rPr>
        <w:t xml:space="preserve"> 1</w:t>
      </w:r>
      <w:r>
        <w:rPr>
          <w:rFonts w:ascii="Arial" w:hAnsi="Arial" w:cs="Arial"/>
          <w:b/>
          <w:bCs/>
          <w:sz w:val="24"/>
          <w:szCs w:val="24"/>
        </w:rPr>
        <w:t>5</w:t>
      </w:r>
      <w:r w:rsidRPr="00E05F42">
        <w:rPr>
          <w:rFonts w:ascii="Arial" w:hAnsi="Arial" w:cs="Arial"/>
          <w:b/>
          <w:bCs/>
          <w:sz w:val="24"/>
          <w:szCs w:val="24"/>
        </w:rPr>
        <w:t xml:space="preserve"> de janeiro do exercício subsequente</w:t>
      </w:r>
      <w:r w:rsidRPr="00E05F42">
        <w:rPr>
          <w:rFonts w:ascii="Arial" w:hAnsi="Arial" w:cs="Arial"/>
          <w:sz w:val="24"/>
          <w:szCs w:val="24"/>
        </w:rPr>
        <w:t>:</w:t>
      </w:r>
    </w:p>
    <w:p w14:paraId="48F0497E" w14:textId="77777777" w:rsidR="00A318F1" w:rsidRPr="00E05F42" w:rsidRDefault="00A318F1" w:rsidP="00A318F1">
      <w:pPr>
        <w:numPr>
          <w:ilvl w:val="0"/>
          <w:numId w:val="4"/>
        </w:numPr>
        <w:spacing w:before="100" w:beforeAutospacing="1" w:after="100" w:afterAutospacing="1"/>
        <w:jc w:val="both"/>
        <w:rPr>
          <w:rFonts w:ascii="Arial" w:hAnsi="Arial" w:cs="Arial"/>
          <w:sz w:val="24"/>
          <w:szCs w:val="24"/>
        </w:rPr>
      </w:pPr>
      <w:r w:rsidRPr="00E05F42">
        <w:rPr>
          <w:rFonts w:ascii="Arial" w:hAnsi="Arial" w:cs="Arial"/>
          <w:sz w:val="24"/>
          <w:szCs w:val="24"/>
        </w:rPr>
        <w:t>encerramento dos registros contábeis do exercício anterior;</w:t>
      </w:r>
    </w:p>
    <w:p w14:paraId="4540488E" w14:textId="77777777" w:rsidR="00A318F1" w:rsidRPr="00E05F42" w:rsidRDefault="00A318F1" w:rsidP="00A318F1">
      <w:pPr>
        <w:numPr>
          <w:ilvl w:val="0"/>
          <w:numId w:val="4"/>
        </w:numPr>
        <w:spacing w:before="100" w:beforeAutospacing="1" w:after="100" w:afterAutospacing="1"/>
        <w:jc w:val="both"/>
        <w:rPr>
          <w:rFonts w:ascii="Arial" w:hAnsi="Arial" w:cs="Arial"/>
          <w:sz w:val="24"/>
          <w:szCs w:val="24"/>
        </w:rPr>
      </w:pPr>
      <w:r w:rsidRPr="00E05F42">
        <w:rPr>
          <w:rFonts w:ascii="Arial" w:hAnsi="Arial" w:cs="Arial"/>
          <w:sz w:val="24"/>
          <w:szCs w:val="24"/>
        </w:rPr>
        <w:t>apropriação das variações patrimoniais e ajustes necessários;</w:t>
      </w:r>
    </w:p>
    <w:p w14:paraId="4E2C4AFF" w14:textId="77777777" w:rsidR="00A318F1" w:rsidRDefault="00A318F1" w:rsidP="00A318F1">
      <w:pPr>
        <w:spacing w:before="100" w:beforeAutospacing="1" w:after="100" w:afterAutospacing="1"/>
        <w:jc w:val="both"/>
        <w:rPr>
          <w:rFonts w:ascii="Arial" w:hAnsi="Arial" w:cs="Arial"/>
          <w:sz w:val="24"/>
          <w:szCs w:val="24"/>
        </w:rPr>
      </w:pPr>
      <w:r w:rsidRPr="00E05F42">
        <w:rPr>
          <w:rFonts w:ascii="Arial" w:hAnsi="Arial" w:cs="Arial"/>
          <w:sz w:val="24"/>
          <w:szCs w:val="24"/>
        </w:rPr>
        <w:t xml:space="preserve">II – </w:t>
      </w:r>
      <w:proofErr w:type="gramStart"/>
      <w:r w:rsidRPr="00E05F42">
        <w:rPr>
          <w:rFonts w:ascii="Arial" w:hAnsi="Arial" w:cs="Arial"/>
          <w:b/>
          <w:bCs/>
          <w:sz w:val="24"/>
          <w:szCs w:val="24"/>
        </w:rPr>
        <w:t>até</w:t>
      </w:r>
      <w:proofErr w:type="gramEnd"/>
      <w:r w:rsidRPr="00E05F42">
        <w:rPr>
          <w:rFonts w:ascii="Arial" w:hAnsi="Arial" w:cs="Arial"/>
          <w:b/>
          <w:bCs/>
          <w:sz w:val="24"/>
          <w:szCs w:val="24"/>
        </w:rPr>
        <w:t xml:space="preserve"> 20 de janeiro do exercício subsequente</w:t>
      </w:r>
      <w:r w:rsidRPr="00E05F42">
        <w:rPr>
          <w:rFonts w:ascii="Arial" w:hAnsi="Arial" w:cs="Arial"/>
          <w:sz w:val="24"/>
          <w:szCs w:val="24"/>
        </w:rPr>
        <w:t>:</w:t>
      </w:r>
    </w:p>
    <w:p w14:paraId="1446098F" w14:textId="77777777" w:rsidR="00A318F1" w:rsidRDefault="00A318F1" w:rsidP="00A318F1">
      <w:pPr>
        <w:numPr>
          <w:ilvl w:val="0"/>
          <w:numId w:val="5"/>
        </w:numPr>
        <w:spacing w:before="100" w:beforeAutospacing="1" w:after="100" w:afterAutospacing="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homologação dos dados ao tribunal de contas pelos demais órgãos e entidades;</w:t>
      </w:r>
    </w:p>
    <w:p w14:paraId="5DE95C29" w14:textId="77777777" w:rsidR="00A318F1" w:rsidRPr="00E05F42" w:rsidRDefault="00A318F1" w:rsidP="00A318F1">
      <w:pPr>
        <w:numPr>
          <w:ilvl w:val="0"/>
          <w:numId w:val="5"/>
        </w:numPr>
        <w:spacing w:before="100" w:beforeAutospacing="1" w:after="100" w:afterAutospacing="1"/>
        <w:jc w:val="both"/>
        <w:rPr>
          <w:rFonts w:ascii="Arial" w:hAnsi="Arial" w:cs="Arial"/>
          <w:sz w:val="24"/>
          <w:szCs w:val="24"/>
        </w:rPr>
      </w:pPr>
      <w:r w:rsidRPr="00E05F42">
        <w:rPr>
          <w:rFonts w:ascii="Arial" w:hAnsi="Arial" w:cs="Arial"/>
          <w:sz w:val="24"/>
          <w:szCs w:val="24"/>
        </w:rPr>
        <w:t xml:space="preserve">consolidação das contas </w:t>
      </w:r>
      <w:r>
        <w:rPr>
          <w:rFonts w:ascii="Arial" w:hAnsi="Arial" w:cs="Arial"/>
          <w:sz w:val="24"/>
          <w:szCs w:val="24"/>
        </w:rPr>
        <w:t>pela Contabilidade Central</w:t>
      </w:r>
      <w:r w:rsidRPr="00E05F42">
        <w:rPr>
          <w:rFonts w:ascii="Arial" w:hAnsi="Arial" w:cs="Arial"/>
          <w:sz w:val="24"/>
          <w:szCs w:val="24"/>
        </w:rPr>
        <w:t>;</w:t>
      </w:r>
    </w:p>
    <w:p w14:paraId="5C8166FC" w14:textId="77777777" w:rsidR="00A318F1" w:rsidRPr="00E05F42" w:rsidRDefault="00A318F1" w:rsidP="00A318F1">
      <w:pPr>
        <w:numPr>
          <w:ilvl w:val="0"/>
          <w:numId w:val="5"/>
        </w:numPr>
        <w:spacing w:before="100" w:beforeAutospacing="1" w:after="100" w:afterAutospacing="1"/>
        <w:jc w:val="both"/>
        <w:rPr>
          <w:rFonts w:ascii="Arial" w:hAnsi="Arial" w:cs="Arial"/>
          <w:sz w:val="24"/>
          <w:szCs w:val="24"/>
        </w:rPr>
      </w:pPr>
      <w:r w:rsidRPr="00E05F42">
        <w:rPr>
          <w:rFonts w:ascii="Arial" w:hAnsi="Arial" w:cs="Arial"/>
          <w:sz w:val="24"/>
          <w:szCs w:val="24"/>
        </w:rPr>
        <w:t>elaboração das demonstrações contábeis aplicadas ao setor público;</w:t>
      </w:r>
    </w:p>
    <w:p w14:paraId="6B58C66F" w14:textId="77777777" w:rsidR="00A318F1" w:rsidRPr="00E05F42" w:rsidRDefault="00A318F1" w:rsidP="00A318F1">
      <w:pPr>
        <w:spacing w:before="100" w:beforeAutospacing="1" w:after="100" w:afterAutospacing="1"/>
        <w:jc w:val="both"/>
        <w:rPr>
          <w:rFonts w:ascii="Arial" w:hAnsi="Arial" w:cs="Arial"/>
          <w:sz w:val="24"/>
          <w:szCs w:val="24"/>
        </w:rPr>
      </w:pPr>
      <w:r w:rsidRPr="00E05F42">
        <w:rPr>
          <w:rFonts w:ascii="Arial" w:hAnsi="Arial" w:cs="Arial"/>
          <w:sz w:val="24"/>
          <w:szCs w:val="24"/>
        </w:rPr>
        <w:t xml:space="preserve">III – </w:t>
      </w:r>
      <w:r w:rsidRPr="00E05F42">
        <w:rPr>
          <w:rFonts w:ascii="Arial" w:hAnsi="Arial" w:cs="Arial"/>
          <w:b/>
          <w:bCs/>
          <w:sz w:val="24"/>
          <w:szCs w:val="24"/>
        </w:rPr>
        <w:t>até 31 de janeiro do exercício subsequente</w:t>
      </w:r>
      <w:r w:rsidRPr="00E05F42">
        <w:rPr>
          <w:rFonts w:ascii="Arial" w:hAnsi="Arial" w:cs="Arial"/>
          <w:sz w:val="24"/>
          <w:szCs w:val="24"/>
        </w:rPr>
        <w:t>:</w:t>
      </w:r>
    </w:p>
    <w:p w14:paraId="47C177F3" w14:textId="77777777" w:rsidR="00A318F1" w:rsidRPr="00E05F42" w:rsidRDefault="00A318F1" w:rsidP="00A318F1">
      <w:pPr>
        <w:numPr>
          <w:ilvl w:val="0"/>
          <w:numId w:val="6"/>
        </w:numPr>
        <w:spacing w:before="100" w:beforeAutospacing="1" w:after="100" w:afterAutospacing="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Envio</w:t>
      </w:r>
      <w:r w:rsidRPr="00E05F42">
        <w:rPr>
          <w:rFonts w:ascii="Arial" w:hAnsi="Arial" w:cs="Arial"/>
          <w:sz w:val="24"/>
          <w:szCs w:val="24"/>
        </w:rPr>
        <w:t xml:space="preserve"> das informações consolidadas</w:t>
      </w:r>
      <w:r>
        <w:rPr>
          <w:rFonts w:ascii="Arial" w:hAnsi="Arial" w:cs="Arial"/>
          <w:sz w:val="24"/>
          <w:szCs w:val="24"/>
        </w:rPr>
        <w:t xml:space="preserve"> pela Contabilidade Central</w:t>
      </w:r>
      <w:r w:rsidRPr="00E05F42">
        <w:rPr>
          <w:rFonts w:ascii="Arial" w:hAnsi="Arial" w:cs="Arial"/>
          <w:sz w:val="24"/>
          <w:szCs w:val="24"/>
        </w:rPr>
        <w:t xml:space="preserve"> aos sistemas oficiais de controle externo.</w:t>
      </w:r>
    </w:p>
    <w:p w14:paraId="64238735" w14:textId="77777777" w:rsidR="00A318F1" w:rsidRPr="00E05F42" w:rsidRDefault="00A318F1" w:rsidP="00A318F1">
      <w:pPr>
        <w:spacing w:line="360" w:lineRule="auto"/>
        <w:jc w:val="center"/>
        <w:outlineLvl w:val="2"/>
        <w:rPr>
          <w:rFonts w:ascii="Arial" w:hAnsi="Arial" w:cs="Arial"/>
          <w:b/>
          <w:bCs/>
          <w:sz w:val="24"/>
          <w:szCs w:val="24"/>
        </w:rPr>
      </w:pPr>
      <w:r w:rsidRPr="00E05F42">
        <w:rPr>
          <w:rFonts w:ascii="Arial" w:hAnsi="Arial" w:cs="Arial"/>
          <w:b/>
          <w:bCs/>
          <w:sz w:val="24"/>
          <w:szCs w:val="24"/>
        </w:rPr>
        <w:t>CAPÍTULO V</w:t>
      </w:r>
    </w:p>
    <w:p w14:paraId="4206E59A" w14:textId="77777777" w:rsidR="00A318F1" w:rsidRPr="00E05F42" w:rsidRDefault="00A318F1" w:rsidP="00A318F1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E05F42">
        <w:rPr>
          <w:rFonts w:ascii="Arial" w:hAnsi="Arial" w:cs="Arial"/>
          <w:b/>
          <w:bCs/>
          <w:sz w:val="24"/>
          <w:szCs w:val="24"/>
        </w:rPr>
        <w:t>DAS RESPONSABILIDADES</w:t>
      </w:r>
    </w:p>
    <w:p w14:paraId="1DA32D9F" w14:textId="77777777" w:rsidR="00A318F1" w:rsidRDefault="00A318F1" w:rsidP="00A318F1">
      <w:pPr>
        <w:spacing w:before="100" w:beforeAutospacing="1" w:after="100" w:afterAutospacing="1"/>
        <w:jc w:val="both"/>
        <w:rPr>
          <w:rFonts w:ascii="Arial" w:hAnsi="Arial" w:cs="Arial"/>
          <w:sz w:val="24"/>
          <w:szCs w:val="24"/>
        </w:rPr>
      </w:pPr>
      <w:r w:rsidRPr="00E05F42">
        <w:rPr>
          <w:rFonts w:ascii="Arial" w:hAnsi="Arial" w:cs="Arial"/>
          <w:b/>
          <w:bCs/>
          <w:sz w:val="24"/>
          <w:szCs w:val="24"/>
        </w:rPr>
        <w:t>Art. 6º</w:t>
      </w:r>
      <w:r w:rsidRPr="00E05F42">
        <w:rPr>
          <w:rFonts w:ascii="Arial" w:hAnsi="Arial" w:cs="Arial"/>
          <w:sz w:val="24"/>
          <w:szCs w:val="24"/>
        </w:rPr>
        <w:t xml:space="preserve"> Compete aos responsáveis contábeis de cada órgão e entidade:</w:t>
      </w:r>
    </w:p>
    <w:p w14:paraId="1819FD16" w14:textId="77777777" w:rsidR="00A318F1" w:rsidRDefault="00A318F1" w:rsidP="00A318F1">
      <w:pPr>
        <w:spacing w:before="100" w:beforeAutospacing="1" w:after="100" w:afterAutospacing="1"/>
        <w:jc w:val="both"/>
        <w:rPr>
          <w:rFonts w:ascii="Arial" w:hAnsi="Arial" w:cs="Arial"/>
          <w:sz w:val="24"/>
          <w:szCs w:val="24"/>
        </w:rPr>
      </w:pPr>
      <w:r w:rsidRPr="00E05F42">
        <w:rPr>
          <w:rFonts w:ascii="Arial" w:hAnsi="Arial" w:cs="Arial"/>
          <w:sz w:val="24"/>
          <w:szCs w:val="24"/>
        </w:rPr>
        <w:br/>
        <w:t xml:space="preserve">I – </w:t>
      </w:r>
      <w:proofErr w:type="gramStart"/>
      <w:r w:rsidRPr="00E05F42">
        <w:rPr>
          <w:rFonts w:ascii="Arial" w:hAnsi="Arial" w:cs="Arial"/>
          <w:sz w:val="24"/>
          <w:szCs w:val="24"/>
        </w:rPr>
        <w:t>assegurar</w:t>
      </w:r>
      <w:proofErr w:type="gramEnd"/>
      <w:r w:rsidRPr="00E05F42">
        <w:rPr>
          <w:rFonts w:ascii="Arial" w:hAnsi="Arial" w:cs="Arial"/>
          <w:sz w:val="24"/>
          <w:szCs w:val="24"/>
        </w:rPr>
        <w:t xml:space="preserve"> a tempestividade e a fidedignidade das informações;</w:t>
      </w:r>
      <w:r w:rsidRPr="00E05F42">
        <w:rPr>
          <w:rFonts w:ascii="Arial" w:hAnsi="Arial" w:cs="Arial"/>
          <w:sz w:val="24"/>
          <w:szCs w:val="24"/>
        </w:rPr>
        <w:br/>
        <w:t>II – cumprir rigorosamente os prazos estabelecidos neste Decreto;</w:t>
      </w:r>
      <w:r w:rsidRPr="00E05F42">
        <w:rPr>
          <w:rFonts w:ascii="Arial" w:hAnsi="Arial" w:cs="Arial"/>
          <w:sz w:val="24"/>
          <w:szCs w:val="24"/>
        </w:rPr>
        <w:br/>
        <w:t>III – manter a documentação comprobatória organizada e disponível para auditoria.</w:t>
      </w:r>
    </w:p>
    <w:p w14:paraId="380F040B" w14:textId="77777777" w:rsidR="00A318F1" w:rsidRDefault="00A318F1" w:rsidP="00A318F1">
      <w:pPr>
        <w:spacing w:before="100" w:beforeAutospacing="1" w:after="100" w:afterAutospacing="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§ Compete ainda, aos órgãos e entidades, enviar os seguintes relatórios/documentos de fechamento mensal à contabilidade central:</w:t>
      </w:r>
    </w:p>
    <w:p w14:paraId="331AE5AD" w14:textId="77777777" w:rsidR="00A318F1" w:rsidRDefault="00A318F1" w:rsidP="00A318F1">
      <w:pPr>
        <w:spacing w:before="100" w:beforeAutospacing="1" w:after="100" w:afterAutospacing="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a) Demonstrativo do Movimento de Numerário (DMN) assinado,</w:t>
      </w:r>
    </w:p>
    <w:p w14:paraId="29E9E2DC" w14:textId="77777777" w:rsidR="00A318F1" w:rsidRDefault="00A318F1" w:rsidP="00A318F1">
      <w:pPr>
        <w:spacing w:before="100" w:beforeAutospacing="1" w:after="100" w:afterAutospacing="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b) Demonstrativo da Dívida Flutuante assinado,</w:t>
      </w:r>
    </w:p>
    <w:p w14:paraId="0CB0D091" w14:textId="77777777" w:rsidR="00A318F1" w:rsidRDefault="00A318F1" w:rsidP="00A318F1">
      <w:pPr>
        <w:spacing w:before="100" w:beforeAutospacing="1" w:after="100" w:afterAutospacing="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c) Demonstrativo de Devedores Diversos (se houver) assinado,</w:t>
      </w:r>
    </w:p>
    <w:p w14:paraId="763DF874" w14:textId="77777777" w:rsidR="00A318F1" w:rsidRDefault="00A318F1" w:rsidP="00A318F1">
      <w:pPr>
        <w:spacing w:before="100" w:beforeAutospacing="1" w:after="100" w:afterAutospacing="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d) Balanço Orçamentário assinado,</w:t>
      </w:r>
    </w:p>
    <w:p w14:paraId="427179AB" w14:textId="77777777" w:rsidR="00A318F1" w:rsidRPr="004B5042" w:rsidRDefault="00A318F1" w:rsidP="00A318F1">
      <w:pPr>
        <w:spacing w:before="100" w:beforeAutospacing="1" w:after="100" w:afterAutospacing="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e) Decretos de alterações orçamentárias (Legislação de Caráter Financeiro).</w:t>
      </w:r>
    </w:p>
    <w:p w14:paraId="165574F5" w14:textId="77777777" w:rsidR="00A318F1" w:rsidRDefault="00A318F1" w:rsidP="00A318F1">
      <w:pPr>
        <w:spacing w:before="100" w:beforeAutospacing="1" w:after="100" w:afterAutospacing="1"/>
        <w:jc w:val="both"/>
        <w:rPr>
          <w:rFonts w:ascii="Arial" w:hAnsi="Arial" w:cs="Arial"/>
          <w:sz w:val="24"/>
          <w:szCs w:val="24"/>
        </w:rPr>
      </w:pPr>
      <w:r w:rsidRPr="00E05F42">
        <w:rPr>
          <w:rFonts w:ascii="Arial" w:hAnsi="Arial" w:cs="Arial"/>
          <w:b/>
          <w:bCs/>
          <w:sz w:val="24"/>
          <w:szCs w:val="24"/>
        </w:rPr>
        <w:t>Art. 7º</w:t>
      </w:r>
      <w:r w:rsidRPr="00E05F42">
        <w:rPr>
          <w:rFonts w:ascii="Arial" w:hAnsi="Arial" w:cs="Arial"/>
          <w:sz w:val="24"/>
          <w:szCs w:val="24"/>
        </w:rPr>
        <w:t xml:space="preserve"> Compete à Contabilidade Central do Município:</w:t>
      </w:r>
    </w:p>
    <w:p w14:paraId="67749AB1" w14:textId="77777777" w:rsidR="00A318F1" w:rsidRPr="00E05F42" w:rsidRDefault="00A318F1" w:rsidP="00A318F1">
      <w:pPr>
        <w:spacing w:before="100" w:beforeAutospacing="1" w:after="100" w:afterAutospacing="1"/>
        <w:jc w:val="both"/>
        <w:rPr>
          <w:rFonts w:ascii="Arial" w:hAnsi="Arial" w:cs="Arial"/>
          <w:sz w:val="24"/>
          <w:szCs w:val="24"/>
        </w:rPr>
      </w:pPr>
      <w:r w:rsidRPr="00E05F42">
        <w:rPr>
          <w:rFonts w:ascii="Arial" w:hAnsi="Arial" w:cs="Arial"/>
          <w:sz w:val="24"/>
          <w:szCs w:val="24"/>
        </w:rPr>
        <w:br/>
        <w:t xml:space="preserve">I – </w:t>
      </w:r>
      <w:proofErr w:type="gramStart"/>
      <w:r w:rsidRPr="00E05F42">
        <w:rPr>
          <w:rFonts w:ascii="Arial" w:hAnsi="Arial" w:cs="Arial"/>
          <w:sz w:val="24"/>
          <w:szCs w:val="24"/>
        </w:rPr>
        <w:t>coordenar, orientar</w:t>
      </w:r>
      <w:proofErr w:type="gramEnd"/>
      <w:r w:rsidRPr="00E05F42">
        <w:rPr>
          <w:rFonts w:ascii="Arial" w:hAnsi="Arial" w:cs="Arial"/>
          <w:sz w:val="24"/>
          <w:szCs w:val="24"/>
        </w:rPr>
        <w:t xml:space="preserve"> e consolidar as informações contábeis;</w:t>
      </w:r>
      <w:r w:rsidRPr="00E05F42">
        <w:rPr>
          <w:rFonts w:ascii="Arial" w:hAnsi="Arial" w:cs="Arial"/>
          <w:sz w:val="24"/>
          <w:szCs w:val="24"/>
        </w:rPr>
        <w:br/>
      </w:r>
      <w:r w:rsidRPr="00E05F42">
        <w:rPr>
          <w:rFonts w:ascii="Arial" w:hAnsi="Arial" w:cs="Arial"/>
          <w:sz w:val="24"/>
          <w:szCs w:val="24"/>
        </w:rPr>
        <w:lastRenderedPageBreak/>
        <w:t>II – definir cronogramas complementares, quando necessário;</w:t>
      </w:r>
      <w:r w:rsidRPr="00E05F42">
        <w:rPr>
          <w:rFonts w:ascii="Arial" w:hAnsi="Arial" w:cs="Arial"/>
          <w:sz w:val="24"/>
          <w:szCs w:val="24"/>
        </w:rPr>
        <w:br/>
        <w:t>III – comunicar aos gestores eventuais inconsistências ou atrasos.</w:t>
      </w:r>
    </w:p>
    <w:p w14:paraId="7F5F6146" w14:textId="77777777" w:rsidR="00A318F1" w:rsidRPr="00E05F42" w:rsidRDefault="00A318F1" w:rsidP="00A318F1">
      <w:pPr>
        <w:spacing w:line="360" w:lineRule="auto"/>
        <w:jc w:val="center"/>
        <w:outlineLvl w:val="2"/>
        <w:rPr>
          <w:rFonts w:ascii="Arial" w:hAnsi="Arial" w:cs="Arial"/>
          <w:b/>
          <w:bCs/>
          <w:sz w:val="24"/>
          <w:szCs w:val="24"/>
        </w:rPr>
      </w:pPr>
      <w:r w:rsidRPr="00E05F42">
        <w:rPr>
          <w:rFonts w:ascii="Arial" w:hAnsi="Arial" w:cs="Arial"/>
          <w:b/>
          <w:bCs/>
          <w:sz w:val="24"/>
          <w:szCs w:val="24"/>
        </w:rPr>
        <w:t>CAPÍTULO VI</w:t>
      </w:r>
    </w:p>
    <w:p w14:paraId="0923A6A1" w14:textId="77777777" w:rsidR="00A318F1" w:rsidRPr="00E05F42" w:rsidRDefault="00A318F1" w:rsidP="00A318F1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E05F42">
        <w:rPr>
          <w:rFonts w:ascii="Arial" w:hAnsi="Arial" w:cs="Arial"/>
          <w:b/>
          <w:bCs/>
          <w:sz w:val="24"/>
          <w:szCs w:val="24"/>
        </w:rPr>
        <w:t>DAS PENALIDADES E DISPOSIÇÕES FINAIS</w:t>
      </w:r>
    </w:p>
    <w:p w14:paraId="37BC2D0E" w14:textId="77777777" w:rsidR="00A318F1" w:rsidRPr="00E05F42" w:rsidRDefault="00A318F1" w:rsidP="00A318F1">
      <w:pPr>
        <w:spacing w:before="100" w:beforeAutospacing="1" w:after="100" w:afterAutospacing="1"/>
        <w:jc w:val="both"/>
        <w:rPr>
          <w:rFonts w:ascii="Arial" w:hAnsi="Arial" w:cs="Arial"/>
          <w:sz w:val="24"/>
          <w:szCs w:val="24"/>
        </w:rPr>
      </w:pPr>
      <w:r w:rsidRPr="00E05F42">
        <w:rPr>
          <w:rFonts w:ascii="Arial" w:hAnsi="Arial" w:cs="Arial"/>
          <w:b/>
          <w:bCs/>
          <w:sz w:val="24"/>
          <w:szCs w:val="24"/>
        </w:rPr>
        <w:t>Art. 8º</w:t>
      </w:r>
      <w:r w:rsidRPr="00E05F42">
        <w:rPr>
          <w:rFonts w:ascii="Arial" w:hAnsi="Arial" w:cs="Arial"/>
          <w:sz w:val="24"/>
          <w:szCs w:val="24"/>
        </w:rPr>
        <w:t xml:space="preserve"> O descumprimento dos prazos e procedimentos previstos neste Decreto poderá ensejar responsabilidade administrativa, sem prejuízo das demais sanções legais.</w:t>
      </w:r>
    </w:p>
    <w:p w14:paraId="49193F43" w14:textId="77777777" w:rsidR="00A318F1" w:rsidRPr="00E05F42" w:rsidRDefault="00A318F1" w:rsidP="00A318F1">
      <w:pPr>
        <w:spacing w:before="100" w:beforeAutospacing="1" w:after="100" w:afterAutospacing="1"/>
        <w:jc w:val="both"/>
        <w:rPr>
          <w:rFonts w:ascii="Arial" w:hAnsi="Arial" w:cs="Arial"/>
          <w:sz w:val="24"/>
          <w:szCs w:val="24"/>
        </w:rPr>
      </w:pPr>
      <w:r w:rsidRPr="00E05F42">
        <w:rPr>
          <w:rFonts w:ascii="Arial" w:hAnsi="Arial" w:cs="Arial"/>
          <w:b/>
          <w:bCs/>
          <w:sz w:val="24"/>
          <w:szCs w:val="24"/>
        </w:rPr>
        <w:t>Art. 9º</w:t>
      </w:r>
      <w:r w:rsidRPr="00E05F42">
        <w:rPr>
          <w:rFonts w:ascii="Arial" w:hAnsi="Arial" w:cs="Arial"/>
          <w:sz w:val="24"/>
          <w:szCs w:val="24"/>
        </w:rPr>
        <w:t xml:space="preserve"> Os casos omissos serão dirimidos pela Secretaria Municipal de Fazenda (ou órgão equivalente), observadas as normas vigentes.</w:t>
      </w:r>
    </w:p>
    <w:p w14:paraId="2AB42780" w14:textId="4BC998DC" w:rsidR="00A318F1" w:rsidRPr="007062F4" w:rsidRDefault="00A318F1" w:rsidP="00A318F1">
      <w:pPr>
        <w:pStyle w:val="Recuodecorpodetexto21"/>
        <w:widowControl/>
        <w:ind w:firstLine="0"/>
        <w:rPr>
          <w:rFonts w:ascii="Verdana" w:hAnsi="Verdana"/>
          <w:sz w:val="22"/>
          <w:szCs w:val="22"/>
        </w:rPr>
      </w:pPr>
      <w:r w:rsidRPr="007062F4">
        <w:rPr>
          <w:rFonts w:ascii="Verdana" w:hAnsi="Verdana"/>
          <w:sz w:val="22"/>
          <w:szCs w:val="22"/>
        </w:rPr>
        <w:t xml:space="preserve"> </w:t>
      </w:r>
    </w:p>
    <w:p w14:paraId="5E11596A" w14:textId="63A0BCBC" w:rsidR="00A318F1" w:rsidRDefault="00A318F1" w:rsidP="00A318F1">
      <w:pPr>
        <w:jc w:val="both"/>
        <w:rPr>
          <w:rFonts w:ascii="Verdana" w:hAnsi="Verdana"/>
          <w:sz w:val="22"/>
          <w:szCs w:val="22"/>
        </w:rPr>
      </w:pPr>
      <w:r w:rsidRPr="007062F4">
        <w:rPr>
          <w:rFonts w:ascii="Verdana" w:hAnsi="Verdana"/>
          <w:b/>
          <w:sz w:val="22"/>
          <w:szCs w:val="22"/>
        </w:rPr>
        <w:t xml:space="preserve">Art. </w:t>
      </w:r>
      <w:r>
        <w:rPr>
          <w:rFonts w:ascii="Verdana" w:hAnsi="Verdana"/>
          <w:b/>
          <w:sz w:val="22"/>
          <w:szCs w:val="22"/>
        </w:rPr>
        <w:t>10</w:t>
      </w:r>
      <w:r w:rsidRPr="007062F4">
        <w:rPr>
          <w:rFonts w:ascii="Verdana" w:hAnsi="Verdana"/>
          <w:b/>
          <w:sz w:val="22"/>
          <w:szCs w:val="22"/>
        </w:rPr>
        <w:t xml:space="preserve"> -</w:t>
      </w:r>
      <w:r w:rsidRPr="007062F4">
        <w:rPr>
          <w:rFonts w:ascii="Verdana" w:hAnsi="Verdana"/>
          <w:sz w:val="22"/>
          <w:szCs w:val="22"/>
        </w:rPr>
        <w:t xml:space="preserve"> Este Decreto entra em vigor na data de sua publicação.</w:t>
      </w:r>
    </w:p>
    <w:p w14:paraId="5AA012FE" w14:textId="77777777" w:rsidR="00A318F1" w:rsidRPr="007062F4" w:rsidRDefault="00A318F1" w:rsidP="00A318F1">
      <w:pPr>
        <w:jc w:val="both"/>
        <w:rPr>
          <w:rFonts w:ascii="Verdana" w:hAnsi="Verdana"/>
          <w:sz w:val="22"/>
          <w:szCs w:val="22"/>
        </w:rPr>
      </w:pPr>
    </w:p>
    <w:p w14:paraId="4A059229" w14:textId="77777777" w:rsidR="00A318F1" w:rsidRPr="007062F4" w:rsidRDefault="00A318F1" w:rsidP="00A318F1">
      <w:pPr>
        <w:jc w:val="both"/>
        <w:rPr>
          <w:rFonts w:ascii="Verdana" w:hAnsi="Verdana" w:cs="Arial"/>
          <w:sz w:val="22"/>
          <w:szCs w:val="22"/>
        </w:rPr>
      </w:pPr>
      <w:r w:rsidRPr="007062F4">
        <w:rPr>
          <w:rFonts w:ascii="Verdana" w:hAnsi="Verdana" w:cs="Arial"/>
          <w:sz w:val="22"/>
          <w:szCs w:val="22"/>
        </w:rPr>
        <w:tab/>
      </w:r>
    </w:p>
    <w:p w14:paraId="52C4FA59" w14:textId="15C23BCE" w:rsidR="00A318F1" w:rsidRDefault="00A318F1" w:rsidP="00A318F1">
      <w:pPr>
        <w:ind w:firstLine="1418"/>
        <w:jc w:val="both"/>
        <w:rPr>
          <w:rFonts w:ascii="Verdana" w:hAnsi="Verdana"/>
          <w:sz w:val="22"/>
          <w:szCs w:val="22"/>
        </w:rPr>
      </w:pPr>
      <w:r w:rsidRPr="007062F4">
        <w:rPr>
          <w:rFonts w:ascii="Verdana" w:hAnsi="Verdana"/>
          <w:sz w:val="22"/>
          <w:szCs w:val="22"/>
        </w:rPr>
        <w:t xml:space="preserve">Córrego Fundo/MG, </w:t>
      </w:r>
      <w:r>
        <w:rPr>
          <w:rFonts w:ascii="Verdana" w:hAnsi="Verdana"/>
          <w:sz w:val="22"/>
          <w:szCs w:val="22"/>
        </w:rPr>
        <w:t>0</w:t>
      </w:r>
      <w:r>
        <w:rPr>
          <w:rFonts w:ascii="Verdana" w:hAnsi="Verdana"/>
          <w:sz w:val="22"/>
          <w:szCs w:val="22"/>
        </w:rPr>
        <w:t>6</w:t>
      </w:r>
      <w:r w:rsidRPr="007062F4">
        <w:rPr>
          <w:rFonts w:ascii="Verdana" w:hAnsi="Verdana"/>
          <w:sz w:val="22"/>
          <w:szCs w:val="22"/>
        </w:rPr>
        <w:t xml:space="preserve"> de </w:t>
      </w:r>
      <w:r>
        <w:rPr>
          <w:rFonts w:ascii="Verdana" w:hAnsi="Verdana"/>
          <w:sz w:val="22"/>
          <w:szCs w:val="22"/>
        </w:rPr>
        <w:t xml:space="preserve">fevereiro </w:t>
      </w:r>
      <w:r w:rsidRPr="007062F4">
        <w:rPr>
          <w:rFonts w:ascii="Verdana" w:hAnsi="Verdana"/>
          <w:sz w:val="22"/>
          <w:szCs w:val="22"/>
        </w:rPr>
        <w:t>de 202</w:t>
      </w:r>
      <w:r>
        <w:rPr>
          <w:rFonts w:ascii="Verdana" w:hAnsi="Verdana"/>
          <w:sz w:val="22"/>
          <w:szCs w:val="22"/>
        </w:rPr>
        <w:t>6</w:t>
      </w:r>
      <w:r w:rsidRPr="007062F4">
        <w:rPr>
          <w:rFonts w:ascii="Verdana" w:hAnsi="Verdana"/>
          <w:sz w:val="22"/>
          <w:szCs w:val="22"/>
        </w:rPr>
        <w:t>.</w:t>
      </w:r>
    </w:p>
    <w:p w14:paraId="69C4FECC" w14:textId="77777777" w:rsidR="00A318F1" w:rsidRPr="007062F4" w:rsidRDefault="00A318F1" w:rsidP="00A318F1">
      <w:pPr>
        <w:ind w:firstLine="1418"/>
        <w:jc w:val="both"/>
        <w:rPr>
          <w:rFonts w:ascii="Verdana" w:hAnsi="Verdana"/>
          <w:sz w:val="22"/>
          <w:szCs w:val="22"/>
        </w:rPr>
      </w:pPr>
    </w:p>
    <w:p w14:paraId="456FC97A" w14:textId="77777777" w:rsidR="00A318F1" w:rsidRPr="007062F4" w:rsidRDefault="00A318F1" w:rsidP="00A318F1">
      <w:pPr>
        <w:jc w:val="both"/>
        <w:rPr>
          <w:rFonts w:ascii="Verdana" w:hAnsi="Verdana"/>
          <w:sz w:val="22"/>
          <w:szCs w:val="22"/>
        </w:rPr>
      </w:pPr>
    </w:p>
    <w:p w14:paraId="6C912057" w14:textId="77777777" w:rsidR="00A318F1" w:rsidRPr="007062F4" w:rsidRDefault="00A318F1" w:rsidP="00A318F1">
      <w:pPr>
        <w:jc w:val="both"/>
        <w:rPr>
          <w:rFonts w:ascii="Verdana" w:hAnsi="Verdana"/>
          <w:sz w:val="22"/>
          <w:szCs w:val="22"/>
        </w:rPr>
      </w:pPr>
    </w:p>
    <w:p w14:paraId="16928D56" w14:textId="77777777" w:rsidR="00A318F1" w:rsidRPr="007062F4" w:rsidRDefault="00A318F1" w:rsidP="00A318F1">
      <w:pPr>
        <w:jc w:val="center"/>
        <w:rPr>
          <w:rFonts w:ascii="Verdana" w:hAnsi="Verdana"/>
          <w:b/>
          <w:sz w:val="22"/>
          <w:szCs w:val="22"/>
        </w:rPr>
      </w:pPr>
      <w:r w:rsidRPr="007062F4">
        <w:rPr>
          <w:rFonts w:ascii="Verdana" w:hAnsi="Verdana"/>
          <w:b/>
          <w:sz w:val="22"/>
          <w:szCs w:val="22"/>
        </w:rPr>
        <w:t>DANILO OLIVEIRA CAMPOS</w:t>
      </w:r>
    </w:p>
    <w:p w14:paraId="0F44ED18" w14:textId="77777777" w:rsidR="00A318F1" w:rsidRPr="007062F4" w:rsidRDefault="00A318F1" w:rsidP="00A318F1">
      <w:pPr>
        <w:jc w:val="center"/>
        <w:rPr>
          <w:rFonts w:ascii="Verdana" w:hAnsi="Verdana"/>
          <w:sz w:val="22"/>
          <w:szCs w:val="22"/>
        </w:rPr>
      </w:pPr>
      <w:r w:rsidRPr="007062F4">
        <w:rPr>
          <w:rFonts w:ascii="Verdana" w:hAnsi="Verdana"/>
          <w:sz w:val="22"/>
          <w:szCs w:val="22"/>
        </w:rPr>
        <w:t>Prefeita</w:t>
      </w:r>
    </w:p>
    <w:p w14:paraId="624864D1" w14:textId="77777777" w:rsidR="00A318F1" w:rsidRPr="007062F4" w:rsidRDefault="00A318F1" w:rsidP="00A318F1">
      <w:pPr>
        <w:rPr>
          <w:rFonts w:ascii="Verdana" w:hAnsi="Verdana"/>
          <w:sz w:val="22"/>
          <w:szCs w:val="22"/>
        </w:rPr>
      </w:pPr>
    </w:p>
    <w:p w14:paraId="0E50A17C" w14:textId="77777777" w:rsidR="00A318F1" w:rsidRDefault="00A318F1" w:rsidP="00A318F1"/>
    <w:p w14:paraId="7B9A4031" w14:textId="77777777" w:rsidR="00A318F1" w:rsidRDefault="00A318F1"/>
    <w:sectPr w:rsidR="00A318F1" w:rsidSect="00A318F1">
      <w:headerReference w:type="default" r:id="rId6"/>
      <w:footerReference w:type="default" r:id="rId7"/>
      <w:pgSz w:w="11906" w:h="16838"/>
      <w:pgMar w:top="2101" w:right="1701" w:bottom="1418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2496A5" w14:textId="77777777" w:rsidR="00A318F1" w:rsidRDefault="00A318F1">
    <w:pPr>
      <w:pStyle w:val="Rodap"/>
      <w:jc w:val="right"/>
    </w:pPr>
  </w:p>
  <w:p w14:paraId="6CB40C29" w14:textId="77777777" w:rsidR="00A318F1" w:rsidRDefault="00A318F1">
    <w:pPr>
      <w:pStyle w:val="Rodap"/>
      <w:jc w:val="right"/>
    </w:pPr>
    <w:r>
      <w:t xml:space="preserve">Página </w:t>
    </w:r>
    <w:r>
      <w:rPr>
        <w:b/>
        <w:sz w:val="24"/>
        <w:szCs w:val="24"/>
      </w:rPr>
      <w:fldChar w:fldCharType="begin"/>
    </w:r>
    <w:r>
      <w:rPr>
        <w:b/>
      </w:rPr>
      <w:instrText>PAGE</w:instrText>
    </w:r>
    <w:r>
      <w:rPr>
        <w:b/>
        <w:sz w:val="24"/>
        <w:szCs w:val="24"/>
      </w:rPr>
      <w:fldChar w:fldCharType="separate"/>
    </w:r>
    <w:r>
      <w:rPr>
        <w:b/>
        <w:noProof/>
      </w:rPr>
      <w:t>1</w:t>
    </w:r>
    <w:r>
      <w:rPr>
        <w:b/>
        <w:sz w:val="24"/>
        <w:szCs w:val="24"/>
      </w:rPr>
      <w:fldChar w:fldCharType="end"/>
    </w:r>
    <w:r>
      <w:t xml:space="preserve"> de </w:t>
    </w:r>
    <w:r>
      <w:rPr>
        <w:b/>
        <w:sz w:val="24"/>
        <w:szCs w:val="24"/>
      </w:rPr>
      <w:fldChar w:fldCharType="begin"/>
    </w:r>
    <w:r>
      <w:rPr>
        <w:b/>
      </w:rPr>
      <w:instrText>NUMPAGES</w:instrText>
    </w:r>
    <w:r>
      <w:rPr>
        <w:b/>
        <w:sz w:val="24"/>
        <w:szCs w:val="24"/>
      </w:rPr>
      <w:fldChar w:fldCharType="separate"/>
    </w:r>
    <w:r>
      <w:rPr>
        <w:b/>
        <w:noProof/>
      </w:rPr>
      <w:t>3</w:t>
    </w:r>
    <w:r>
      <w:rPr>
        <w:b/>
        <w:sz w:val="24"/>
        <w:szCs w:val="24"/>
      </w:rPr>
      <w:fldChar w:fldCharType="end"/>
    </w:r>
  </w:p>
  <w:p w14:paraId="52436107" w14:textId="77777777" w:rsidR="00A318F1" w:rsidRDefault="00A318F1">
    <w:pPr>
      <w:pStyle w:val="Rodap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41D5AC" w14:textId="77777777" w:rsidR="00A318F1" w:rsidRPr="0004523D" w:rsidRDefault="00A318F1" w:rsidP="002824E1">
    <w:pPr>
      <w:pStyle w:val="Cabealho"/>
      <w:jc w:val="both"/>
      <w:rPr>
        <w:b/>
        <w:color w:val="003300"/>
        <w:sz w:val="28"/>
        <w:szCs w:val="28"/>
      </w:rPr>
    </w:pPr>
    <w:r w:rsidRPr="0004523D">
      <w:rPr>
        <w:b/>
        <w:color w:val="003300"/>
        <w:sz w:val="28"/>
        <w:szCs w:val="28"/>
      </w:rPr>
      <w:t>MUNICIPIO DE CÓRREGO FUNDO</w:t>
    </w:r>
    <w:r>
      <w:rPr>
        <w:b/>
        <w:color w:val="003300"/>
        <w:sz w:val="28"/>
        <w:szCs w:val="28"/>
      </w:rPr>
      <w:t xml:space="preserve"> ESTADO DE MINAS GERAIS</w:t>
    </w:r>
  </w:p>
  <w:p w14:paraId="14AF0DC4" w14:textId="77777777" w:rsidR="00A318F1" w:rsidRPr="0004523D" w:rsidRDefault="00A318F1" w:rsidP="002824E1">
    <w:pPr>
      <w:pStyle w:val="Cabealho"/>
      <w:tabs>
        <w:tab w:val="left" w:pos="570"/>
      </w:tabs>
      <w:jc w:val="center"/>
      <w:rPr>
        <w:b/>
        <w:bCs/>
        <w:color w:val="003300"/>
        <w:sz w:val="18"/>
        <w:szCs w:val="18"/>
      </w:rPr>
    </w:pPr>
    <w:r w:rsidRPr="0004523D">
      <w:rPr>
        <w:b/>
        <w:bCs/>
        <w:color w:val="003300"/>
        <w:sz w:val="18"/>
        <w:szCs w:val="18"/>
      </w:rPr>
      <w:t xml:space="preserve">RUA JOAQUIM GONÇALVES DA FONSECA, 493 </w:t>
    </w:r>
    <w:r>
      <w:rPr>
        <w:b/>
        <w:bCs/>
        <w:color w:val="003300"/>
        <w:sz w:val="18"/>
        <w:szCs w:val="18"/>
      </w:rPr>
      <w:t>–  MIZAEL BERNARDES</w:t>
    </w:r>
  </w:p>
  <w:p w14:paraId="1AAFD7BF" w14:textId="77777777" w:rsidR="00A318F1" w:rsidRPr="0004523D" w:rsidRDefault="00A318F1" w:rsidP="002824E1">
    <w:pPr>
      <w:pStyle w:val="Cabealho"/>
      <w:jc w:val="center"/>
      <w:rPr>
        <w:color w:val="003300"/>
        <w:sz w:val="18"/>
        <w:szCs w:val="18"/>
      </w:rPr>
    </w:pPr>
    <w:r w:rsidRPr="0004523D">
      <w:rPr>
        <w:b/>
        <w:bCs/>
        <w:color w:val="003300"/>
        <w:sz w:val="18"/>
        <w:szCs w:val="18"/>
      </w:rPr>
      <w:t>CEP: 35.578-000 = CÓRREGO FUNDO -MG</w:t>
    </w:r>
  </w:p>
  <w:p w14:paraId="66F46F0F" w14:textId="77777777" w:rsidR="00A318F1" w:rsidRDefault="00A318F1" w:rsidP="002824E1">
    <w:pPr>
      <w:pStyle w:val="Cabealho"/>
      <w:jc w:val="center"/>
      <w:rPr>
        <w:b/>
        <w:bCs/>
        <w:color w:val="003300"/>
        <w:sz w:val="18"/>
        <w:szCs w:val="18"/>
      </w:rPr>
    </w:pPr>
    <w:r w:rsidRPr="0004523D">
      <w:rPr>
        <w:b/>
        <w:bCs/>
        <w:color w:val="003300"/>
        <w:sz w:val="18"/>
        <w:szCs w:val="18"/>
      </w:rPr>
      <w:t>CNPJ 01.614.862/00</w:t>
    </w:r>
    <w:r>
      <w:rPr>
        <w:b/>
        <w:bCs/>
        <w:color w:val="003300"/>
        <w:sz w:val="18"/>
        <w:szCs w:val="18"/>
      </w:rPr>
      <w:t>01-77 – TELEFAX:. (37) 3322-9144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AC5131"/>
    <w:multiLevelType w:val="multilevel"/>
    <w:tmpl w:val="385EF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BEF388C"/>
    <w:multiLevelType w:val="multilevel"/>
    <w:tmpl w:val="4726C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11C3244"/>
    <w:multiLevelType w:val="multilevel"/>
    <w:tmpl w:val="2D961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12E3CAF"/>
    <w:multiLevelType w:val="multilevel"/>
    <w:tmpl w:val="73061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BBD7641"/>
    <w:multiLevelType w:val="multilevel"/>
    <w:tmpl w:val="B81A3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5102B6A"/>
    <w:multiLevelType w:val="multilevel"/>
    <w:tmpl w:val="8EB07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55662348">
    <w:abstractNumId w:val="0"/>
  </w:num>
  <w:num w:numId="2" w16cid:durableId="377976984">
    <w:abstractNumId w:val="3"/>
  </w:num>
  <w:num w:numId="3" w16cid:durableId="1894853545">
    <w:abstractNumId w:val="1"/>
  </w:num>
  <w:num w:numId="4" w16cid:durableId="730731639">
    <w:abstractNumId w:val="4"/>
  </w:num>
  <w:num w:numId="5" w16cid:durableId="2099058484">
    <w:abstractNumId w:val="5"/>
  </w:num>
  <w:num w:numId="6" w16cid:durableId="10463003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8F1"/>
    <w:rsid w:val="001F7D0B"/>
    <w:rsid w:val="00A31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6D8DF4"/>
  <w15:chartTrackingRefBased/>
  <w15:docId w15:val="{D86F660E-6A65-433F-B62A-D620091A4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18F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A318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318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318F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318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318F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318F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318F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318F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318F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318F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318F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318F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318F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318F1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318F1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318F1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318F1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318F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A318F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A318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A318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A318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A318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A318F1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A318F1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A318F1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318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318F1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A318F1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rsid w:val="00A318F1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A318F1"/>
    <w:rPr>
      <w:rFonts w:ascii="Times New Roman" w:eastAsia="Times New Roman" w:hAnsi="Times New Roman" w:cs="Times New Roman"/>
      <w:kern w:val="0"/>
      <w:sz w:val="20"/>
      <w:szCs w:val="20"/>
      <w:lang w:val="x-none" w:eastAsia="pt-BR"/>
      <w14:ligatures w14:val="none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A318F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A318F1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A318F1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A318F1"/>
    <w:rPr>
      <w:rFonts w:ascii="Times New Roman" w:eastAsia="Times New Roman" w:hAnsi="Times New Roman" w:cs="Times New Roman"/>
      <w:kern w:val="0"/>
      <w:sz w:val="16"/>
      <w:szCs w:val="16"/>
      <w:lang w:eastAsia="pt-BR"/>
      <w14:ligatures w14:val="none"/>
    </w:rPr>
  </w:style>
  <w:style w:type="paragraph" w:customStyle="1" w:styleId="Recuodecorpodetexto21">
    <w:name w:val="Recuo de corpo de texto 21"/>
    <w:basedOn w:val="Normal"/>
    <w:rsid w:val="00A318F1"/>
    <w:pPr>
      <w:widowControl w:val="0"/>
      <w:ind w:firstLine="1416"/>
      <w:jc w:val="both"/>
    </w:pPr>
    <w:rPr>
      <w:sz w:val="24"/>
    </w:rPr>
  </w:style>
  <w:style w:type="paragraph" w:styleId="Rodap">
    <w:name w:val="footer"/>
    <w:basedOn w:val="Normal"/>
    <w:link w:val="RodapChar"/>
    <w:uiPriority w:val="99"/>
    <w:unhideWhenUsed/>
    <w:rsid w:val="00A318F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318F1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756</Words>
  <Characters>4083</Characters>
  <Application>Microsoft Office Word</Application>
  <DocSecurity>0</DocSecurity>
  <Lines>34</Lines>
  <Paragraphs>9</Paragraphs>
  <ScaleCrop>false</ScaleCrop>
  <Company/>
  <LinksUpToDate>false</LinksUpToDate>
  <CharactersWithSpaces>4830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Deis</dc:creator>
  <cp:keywords/>
  <dc:description/>
  <cp:lastModifiedBy>Deis</cp:lastModifiedBy>
  <cp:revision>1</cp:revision>
  <dcterms:created xsi:type="dcterms:W3CDTF">2026-02-06T17:41:00Z</dcterms:created>
  <dcterms:modified xsi:type="dcterms:W3CDTF">2026-02-06T17:52:00Z</dcterms:modified>
</cp:coreProperties>
</file>