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B00B" w14:textId="2A7A504D" w:rsidR="00333122" w:rsidRDefault="00333122" w:rsidP="00333122">
      <w:pPr>
        <w:spacing w:line="276" w:lineRule="auto"/>
        <w:ind w:right="175"/>
        <w:jc w:val="center"/>
        <w:rPr>
          <w:rFonts w:ascii="Arial" w:hAnsi="Arial" w:cs="Arial"/>
          <w:b/>
          <w:bCs/>
        </w:rPr>
      </w:pPr>
      <w:r>
        <w:rPr>
          <w:rFonts w:ascii="Arial" w:hAnsi="Arial" w:cs="Arial"/>
          <w:b/>
          <w:bCs/>
        </w:rPr>
        <w:t>DECRETO N°</w:t>
      </w:r>
      <w:r w:rsidR="008C39A3">
        <w:rPr>
          <w:rFonts w:ascii="Arial" w:hAnsi="Arial" w:cs="Arial"/>
          <w:b/>
          <w:bCs/>
        </w:rPr>
        <w:t xml:space="preserve"> 4647 DE 1</w:t>
      </w:r>
      <w:r w:rsidR="00593041">
        <w:rPr>
          <w:rFonts w:ascii="Arial" w:hAnsi="Arial" w:cs="Arial"/>
          <w:b/>
          <w:bCs/>
        </w:rPr>
        <w:t xml:space="preserve">5 </w:t>
      </w:r>
      <w:r w:rsidR="008C39A3">
        <w:rPr>
          <w:rFonts w:ascii="Arial" w:hAnsi="Arial" w:cs="Arial"/>
          <w:b/>
          <w:bCs/>
        </w:rPr>
        <w:t>DE MAIO DE 2026</w:t>
      </w:r>
    </w:p>
    <w:p w14:paraId="1B3BEB06" w14:textId="64B41115" w:rsidR="00333122" w:rsidRDefault="00333122" w:rsidP="00333122">
      <w:pPr>
        <w:spacing w:line="276" w:lineRule="auto"/>
        <w:ind w:right="175"/>
        <w:jc w:val="center"/>
        <w:rPr>
          <w:rFonts w:ascii="Arial" w:hAnsi="Arial" w:cs="Arial"/>
          <w:b/>
          <w:bCs/>
        </w:rPr>
      </w:pPr>
    </w:p>
    <w:p w14:paraId="6B002C8A" w14:textId="4B79A43E" w:rsidR="00333122" w:rsidRDefault="00043ECE" w:rsidP="00043ECE">
      <w:pPr>
        <w:spacing w:line="276" w:lineRule="auto"/>
        <w:ind w:left="4956" w:right="175"/>
        <w:jc w:val="both"/>
        <w:rPr>
          <w:rFonts w:ascii="Arial" w:hAnsi="Arial" w:cs="Arial"/>
          <w:b/>
          <w:bCs/>
        </w:rPr>
      </w:pPr>
      <w:r>
        <w:rPr>
          <w:rFonts w:ascii="Arial" w:hAnsi="Arial" w:cs="Arial"/>
          <w:b/>
          <w:bCs/>
        </w:rPr>
        <w:t>‘’</w:t>
      </w:r>
      <w:r w:rsidR="00333122">
        <w:rPr>
          <w:rFonts w:ascii="Arial" w:hAnsi="Arial" w:cs="Arial"/>
          <w:b/>
          <w:bCs/>
        </w:rPr>
        <w:t xml:space="preserve">Aprova o loteamento em nome de </w:t>
      </w:r>
      <w:r>
        <w:rPr>
          <w:rFonts w:ascii="Arial" w:hAnsi="Arial" w:cs="Arial"/>
          <w:b/>
          <w:bCs/>
        </w:rPr>
        <w:t>RESIDENCIAL CAMPO SERENO SPE LTDA, CNPJ 57.164.299/0001-37 denominado ‘’CAMPO SERENO’’ e dá outras providências correlatas’’.</w:t>
      </w:r>
    </w:p>
    <w:p w14:paraId="149ECE78" w14:textId="2B63934F" w:rsidR="00E36AF4" w:rsidRDefault="00E36AF4" w:rsidP="00043ECE">
      <w:pPr>
        <w:spacing w:line="276" w:lineRule="auto"/>
        <w:ind w:left="4956" w:right="175"/>
        <w:jc w:val="both"/>
        <w:rPr>
          <w:rFonts w:ascii="Arial" w:hAnsi="Arial" w:cs="Arial"/>
          <w:b/>
          <w:bCs/>
        </w:rPr>
      </w:pPr>
    </w:p>
    <w:p w14:paraId="678E6B7A" w14:textId="7450140E" w:rsidR="00E36AF4" w:rsidRDefault="00264F9A" w:rsidP="00E36AF4">
      <w:pPr>
        <w:spacing w:line="276" w:lineRule="auto"/>
        <w:ind w:right="175"/>
        <w:jc w:val="both"/>
        <w:rPr>
          <w:rFonts w:ascii="Arial" w:hAnsi="Arial" w:cs="Arial"/>
          <w:b/>
          <w:bCs/>
        </w:rPr>
      </w:pPr>
      <w:r w:rsidRPr="00264F9A">
        <w:rPr>
          <w:rFonts w:ascii="Arial" w:hAnsi="Arial" w:cs="Arial"/>
          <w:b/>
          <w:bCs/>
        </w:rPr>
        <w:t>O PREFEITO DO MUNICÍPIO DE CÓRREGO FUNDO/MG,</w:t>
      </w:r>
      <w:r w:rsidR="003D1CBC">
        <w:rPr>
          <w:rFonts w:ascii="Arial" w:hAnsi="Arial" w:cs="Arial"/>
          <w:b/>
          <w:bCs/>
        </w:rPr>
        <w:t xml:space="preserve"> </w:t>
      </w:r>
      <w:r w:rsidR="00B326B3">
        <w:rPr>
          <w:rFonts w:ascii="Arial" w:hAnsi="Arial" w:cs="Arial"/>
          <w:b/>
          <w:bCs/>
        </w:rPr>
        <w:t>NO USO DE SUAS ATRIBUIÇÕES QUE LHE CONFERE O ARTIGO 91,</w:t>
      </w:r>
      <w:r w:rsidR="00C144BD">
        <w:rPr>
          <w:rFonts w:ascii="Arial" w:hAnsi="Arial" w:cs="Arial"/>
          <w:b/>
          <w:bCs/>
        </w:rPr>
        <w:t xml:space="preserve"> </w:t>
      </w:r>
      <w:r w:rsidR="00B326B3">
        <w:rPr>
          <w:rFonts w:ascii="Arial" w:hAnsi="Arial" w:cs="Arial"/>
          <w:b/>
          <w:bCs/>
        </w:rPr>
        <w:t>I,’’A’’ DA LEI ORGÂNICA DO MUNICÍPIO;</w:t>
      </w:r>
      <w:r w:rsidR="00C144BD">
        <w:rPr>
          <w:rFonts w:ascii="Arial" w:hAnsi="Arial" w:cs="Arial"/>
          <w:b/>
          <w:bCs/>
        </w:rPr>
        <w:t xml:space="preserve"> </w:t>
      </w:r>
      <w:r w:rsidR="003D1CBC">
        <w:rPr>
          <w:rFonts w:ascii="Arial" w:hAnsi="Arial" w:cs="Arial"/>
          <w:b/>
          <w:bCs/>
        </w:rPr>
        <w:t xml:space="preserve">O PLANO DIRETOR MUNICIPAL LEI N°449/2008 E TENDO EM VISTA O DISPOSTO NO ART. 12 </w:t>
      </w:r>
      <w:r w:rsidR="0047391B">
        <w:rPr>
          <w:rFonts w:ascii="Arial" w:hAnsi="Arial" w:cs="Arial"/>
          <w:b/>
          <w:bCs/>
        </w:rPr>
        <w:t>DA LEI FEDERAL N°6.766,</w:t>
      </w:r>
      <w:r w:rsidR="00C144BD">
        <w:rPr>
          <w:rFonts w:ascii="Arial" w:hAnsi="Arial" w:cs="Arial"/>
          <w:b/>
          <w:bCs/>
        </w:rPr>
        <w:t xml:space="preserve"> </w:t>
      </w:r>
      <w:r w:rsidR="0047391B">
        <w:rPr>
          <w:rFonts w:ascii="Arial" w:hAnsi="Arial" w:cs="Arial"/>
          <w:b/>
          <w:bCs/>
        </w:rPr>
        <w:t>DE 12/12/1979,</w:t>
      </w:r>
      <w:r w:rsidR="00C144BD">
        <w:rPr>
          <w:rFonts w:ascii="Arial" w:hAnsi="Arial" w:cs="Arial"/>
          <w:b/>
          <w:bCs/>
        </w:rPr>
        <w:t xml:space="preserve"> </w:t>
      </w:r>
      <w:r w:rsidR="0047391B">
        <w:rPr>
          <w:rFonts w:ascii="Arial" w:hAnsi="Arial" w:cs="Arial"/>
          <w:b/>
          <w:bCs/>
        </w:rPr>
        <w:t>O TERMO DE COMPROMISSO E CAUÇÃO FIRMADO,</w:t>
      </w:r>
      <w:r w:rsidR="00C144BD">
        <w:rPr>
          <w:rFonts w:ascii="Arial" w:hAnsi="Arial" w:cs="Arial"/>
          <w:b/>
          <w:bCs/>
        </w:rPr>
        <w:t xml:space="preserve"> </w:t>
      </w:r>
      <w:r w:rsidR="0047391B">
        <w:rPr>
          <w:rFonts w:ascii="Arial" w:hAnsi="Arial" w:cs="Arial"/>
          <w:b/>
          <w:bCs/>
        </w:rPr>
        <w:t>E DEMAIS DOCUMENTOS CONSTNTES DO PROCESSO PRÓPRIO:</w:t>
      </w:r>
    </w:p>
    <w:p w14:paraId="0744B5AA" w14:textId="71F9E517" w:rsidR="00333122" w:rsidRDefault="00333122" w:rsidP="00043ECE">
      <w:pPr>
        <w:spacing w:line="276" w:lineRule="auto"/>
        <w:ind w:right="175"/>
        <w:jc w:val="both"/>
        <w:rPr>
          <w:rFonts w:ascii="Arial" w:hAnsi="Arial" w:cs="Arial"/>
          <w:b/>
          <w:bCs/>
        </w:rPr>
      </w:pPr>
    </w:p>
    <w:p w14:paraId="1AD69540" w14:textId="66B161E2" w:rsidR="00333122" w:rsidRDefault="00C144BD" w:rsidP="00E71C42">
      <w:pPr>
        <w:spacing w:line="276" w:lineRule="auto"/>
        <w:ind w:right="175"/>
        <w:jc w:val="both"/>
        <w:rPr>
          <w:rFonts w:ascii="Arial" w:hAnsi="Arial" w:cs="Arial"/>
          <w:b/>
          <w:bCs/>
        </w:rPr>
      </w:pPr>
      <w:r w:rsidRPr="00C144BD">
        <w:rPr>
          <w:rFonts w:ascii="Arial" w:hAnsi="Arial" w:cs="Arial"/>
          <w:b/>
          <w:bCs/>
        </w:rPr>
        <w:t>DECRETA:</w:t>
      </w:r>
    </w:p>
    <w:p w14:paraId="3E05093F" w14:textId="6240902C" w:rsidR="00C144BD" w:rsidRDefault="00C144BD" w:rsidP="00E71C42">
      <w:pPr>
        <w:spacing w:line="276" w:lineRule="auto"/>
        <w:ind w:right="175"/>
        <w:jc w:val="both"/>
        <w:rPr>
          <w:rFonts w:ascii="Arial" w:hAnsi="Arial" w:cs="Arial"/>
          <w:b/>
          <w:bCs/>
        </w:rPr>
      </w:pPr>
    </w:p>
    <w:p w14:paraId="64C099D4" w14:textId="3F1E5486" w:rsidR="00E71C42" w:rsidRDefault="00C144BD" w:rsidP="00E71C42">
      <w:pPr>
        <w:spacing w:line="276" w:lineRule="auto"/>
        <w:ind w:right="175"/>
        <w:jc w:val="both"/>
        <w:rPr>
          <w:rFonts w:ascii="Arial" w:hAnsi="Arial" w:cs="Arial"/>
        </w:rPr>
      </w:pPr>
      <w:proofErr w:type="spellStart"/>
      <w:r>
        <w:rPr>
          <w:rFonts w:ascii="Arial" w:hAnsi="Arial" w:cs="Arial"/>
          <w:b/>
          <w:bCs/>
        </w:rPr>
        <w:t>Art</w:t>
      </w:r>
      <w:proofErr w:type="spellEnd"/>
      <w:r>
        <w:rPr>
          <w:rFonts w:ascii="Arial" w:hAnsi="Arial" w:cs="Arial"/>
          <w:b/>
          <w:bCs/>
        </w:rPr>
        <w:t xml:space="preserve"> 1°- </w:t>
      </w:r>
      <w:r w:rsidRPr="00264F9A">
        <w:rPr>
          <w:rFonts w:ascii="Arial" w:hAnsi="Arial" w:cs="Arial"/>
        </w:rPr>
        <w:t>Fica aprovado o loteamento urbano denominado</w:t>
      </w:r>
      <w:r>
        <w:rPr>
          <w:rFonts w:ascii="Arial" w:hAnsi="Arial" w:cs="Arial"/>
          <w:b/>
          <w:bCs/>
        </w:rPr>
        <w:t xml:space="preserve"> </w:t>
      </w:r>
      <w:r w:rsidR="004369F7">
        <w:rPr>
          <w:rFonts w:ascii="Arial" w:hAnsi="Arial" w:cs="Arial"/>
          <w:b/>
          <w:bCs/>
        </w:rPr>
        <w:t>“ LOTEAMENTO CAMPO SERENO’’,</w:t>
      </w:r>
      <w:r w:rsidR="00264F9A">
        <w:rPr>
          <w:rFonts w:ascii="Arial" w:hAnsi="Arial" w:cs="Arial"/>
          <w:b/>
          <w:bCs/>
        </w:rPr>
        <w:t xml:space="preserve"> </w:t>
      </w:r>
      <w:r w:rsidR="004369F7" w:rsidRPr="00264F9A">
        <w:rPr>
          <w:rFonts w:ascii="Arial" w:hAnsi="Arial" w:cs="Arial"/>
        </w:rPr>
        <w:t xml:space="preserve">em nome de RESIDENCIAL CAMPO SERENO SPE </w:t>
      </w:r>
      <w:proofErr w:type="spellStart"/>
      <w:r w:rsidR="004369F7" w:rsidRPr="00264F9A">
        <w:rPr>
          <w:rFonts w:ascii="Arial" w:hAnsi="Arial" w:cs="Arial"/>
        </w:rPr>
        <w:t>LTDA</w:t>
      </w:r>
      <w:r w:rsidR="004369F7">
        <w:rPr>
          <w:rFonts w:ascii="Arial" w:hAnsi="Arial" w:cs="Arial"/>
          <w:b/>
          <w:bCs/>
        </w:rPr>
        <w:t>,</w:t>
      </w:r>
      <w:r w:rsidR="00C73460">
        <w:rPr>
          <w:rFonts w:ascii="Arial" w:hAnsi="Arial" w:cs="Arial"/>
        </w:rPr>
        <w:t>pessoa</w:t>
      </w:r>
      <w:proofErr w:type="spellEnd"/>
      <w:r w:rsidR="00C73460">
        <w:rPr>
          <w:rFonts w:ascii="Arial" w:hAnsi="Arial" w:cs="Arial"/>
        </w:rPr>
        <w:t xml:space="preserve"> jurídica  de direito privado, inscrita no CNPJ 57.164.299/0001-37,com sede na Rua Doutor Teixeira Soares, n° 987,</w:t>
      </w:r>
      <w:r w:rsidR="00CA53EC">
        <w:rPr>
          <w:rFonts w:ascii="Arial" w:hAnsi="Arial" w:cs="Arial"/>
        </w:rPr>
        <w:t>São Geraldo</w:t>
      </w:r>
      <w:r w:rsidR="00C73460">
        <w:rPr>
          <w:rFonts w:ascii="Arial" w:hAnsi="Arial" w:cs="Arial"/>
        </w:rPr>
        <w:t>,</w:t>
      </w:r>
      <w:r w:rsidR="00CA53EC">
        <w:rPr>
          <w:rFonts w:ascii="Arial" w:hAnsi="Arial" w:cs="Arial"/>
        </w:rPr>
        <w:t xml:space="preserve"> na cidade de </w:t>
      </w:r>
      <w:r w:rsidR="00C73460">
        <w:rPr>
          <w:rFonts w:ascii="Arial" w:hAnsi="Arial" w:cs="Arial"/>
        </w:rPr>
        <w:t>Formiga</w:t>
      </w:r>
      <w:r w:rsidR="00CA53EC">
        <w:rPr>
          <w:rFonts w:ascii="Arial" w:hAnsi="Arial" w:cs="Arial"/>
        </w:rPr>
        <w:t xml:space="preserve"> </w:t>
      </w:r>
      <w:r w:rsidR="00C73460">
        <w:rPr>
          <w:rFonts w:ascii="Arial" w:hAnsi="Arial" w:cs="Arial"/>
        </w:rPr>
        <w:t>-Mg</w:t>
      </w:r>
      <w:r w:rsidR="009815B2">
        <w:rPr>
          <w:rFonts w:ascii="Arial" w:hAnsi="Arial" w:cs="Arial"/>
        </w:rPr>
        <w:t>, CEP 35.576-178,</w:t>
      </w:r>
      <w:r w:rsidR="00CA53EC">
        <w:rPr>
          <w:rFonts w:ascii="Arial" w:hAnsi="Arial" w:cs="Arial"/>
        </w:rPr>
        <w:t xml:space="preserve"> </w:t>
      </w:r>
      <w:r w:rsidR="009815B2">
        <w:rPr>
          <w:rFonts w:ascii="Arial" w:hAnsi="Arial" w:cs="Arial"/>
        </w:rPr>
        <w:t>representada pelo sócio</w:t>
      </w:r>
      <w:r w:rsidR="00A658D2">
        <w:rPr>
          <w:rFonts w:ascii="Arial" w:hAnsi="Arial" w:cs="Arial"/>
        </w:rPr>
        <w:t xml:space="preserve"> </w:t>
      </w:r>
      <w:r w:rsidR="001656B5">
        <w:rPr>
          <w:rFonts w:ascii="Arial" w:hAnsi="Arial" w:cs="Arial"/>
        </w:rPr>
        <w:t>administrador, Marcelo</w:t>
      </w:r>
      <w:r w:rsidR="00A658D2">
        <w:rPr>
          <w:rFonts w:ascii="Arial" w:hAnsi="Arial" w:cs="Arial"/>
        </w:rPr>
        <w:t xml:space="preserve"> Ribeiro Sallum, portador  do RG  n° MG11.719.989,inscrita CPF/MF sob n° 013.964.946-85,brasileiro</w:t>
      </w:r>
      <w:r w:rsidR="001656B5">
        <w:rPr>
          <w:rFonts w:ascii="Arial" w:hAnsi="Arial" w:cs="Arial"/>
        </w:rPr>
        <w:t xml:space="preserve">,solteiro,engenheiro civil, residente e domiciliado </w:t>
      </w:r>
      <w:proofErr w:type="spellStart"/>
      <w:r w:rsidR="001656B5">
        <w:rPr>
          <w:rFonts w:ascii="Arial" w:hAnsi="Arial" w:cs="Arial"/>
        </w:rPr>
        <w:t>á</w:t>
      </w:r>
      <w:proofErr w:type="spellEnd"/>
      <w:r w:rsidR="001656B5">
        <w:rPr>
          <w:rFonts w:ascii="Arial" w:hAnsi="Arial" w:cs="Arial"/>
        </w:rPr>
        <w:t xml:space="preserve"> Rua </w:t>
      </w:r>
      <w:proofErr w:type="spellStart"/>
      <w:r w:rsidR="001656B5">
        <w:rPr>
          <w:rFonts w:ascii="Arial" w:hAnsi="Arial" w:cs="Arial"/>
        </w:rPr>
        <w:t>Eulácia</w:t>
      </w:r>
      <w:proofErr w:type="spellEnd"/>
      <w:r w:rsidR="001656B5">
        <w:rPr>
          <w:rFonts w:ascii="Arial" w:hAnsi="Arial" w:cs="Arial"/>
        </w:rPr>
        <w:t xml:space="preserve"> Faria Nunes,n°26,Bairro Centro, na cidade de </w:t>
      </w:r>
      <w:proofErr w:type="spellStart"/>
      <w:r w:rsidR="001656B5">
        <w:rPr>
          <w:rFonts w:ascii="Arial" w:hAnsi="Arial" w:cs="Arial"/>
        </w:rPr>
        <w:t>Formiga-Mg</w:t>
      </w:r>
      <w:proofErr w:type="spellEnd"/>
      <w:r w:rsidR="001656B5">
        <w:rPr>
          <w:rFonts w:ascii="Arial" w:hAnsi="Arial" w:cs="Arial"/>
        </w:rPr>
        <w:t xml:space="preserve">, </w:t>
      </w:r>
      <w:r w:rsidR="00E71C42" w:rsidRPr="007B1AC9">
        <w:rPr>
          <w:rFonts w:ascii="Arial" w:hAnsi="Arial" w:cs="Arial"/>
        </w:rPr>
        <w:t xml:space="preserve">com área total de </w:t>
      </w:r>
      <w:r w:rsidR="007B1AC9">
        <w:rPr>
          <w:rFonts w:ascii="Arial" w:hAnsi="Arial" w:cs="Arial"/>
        </w:rPr>
        <w:t>40.000,00</w:t>
      </w:r>
      <w:r w:rsidR="00E71C42" w:rsidRPr="007B1AC9">
        <w:rPr>
          <w:rFonts w:ascii="Arial" w:hAnsi="Arial" w:cs="Arial"/>
        </w:rPr>
        <w:t xml:space="preserve"> m²</w:t>
      </w:r>
      <w:r w:rsidR="00E71C42" w:rsidRPr="00A658D2">
        <w:rPr>
          <w:rFonts w:ascii="Arial" w:hAnsi="Arial" w:cs="Arial"/>
          <w:color w:val="FF0000"/>
        </w:rPr>
        <w:t xml:space="preserve"> </w:t>
      </w:r>
      <w:r w:rsidR="00E71C42" w:rsidRPr="007B1AC9">
        <w:rPr>
          <w:rFonts w:ascii="Arial" w:hAnsi="Arial" w:cs="Arial"/>
        </w:rPr>
        <w:t>(</w:t>
      </w:r>
      <w:r w:rsidR="007B1AC9" w:rsidRPr="007B1AC9">
        <w:rPr>
          <w:rFonts w:ascii="Arial" w:hAnsi="Arial" w:cs="Arial"/>
        </w:rPr>
        <w:t xml:space="preserve">quarenta </w:t>
      </w:r>
      <w:r w:rsidR="00E71C42" w:rsidRPr="007B1AC9">
        <w:rPr>
          <w:rFonts w:ascii="Arial" w:hAnsi="Arial" w:cs="Arial"/>
        </w:rPr>
        <w:t>mil e metros quadrados),</w:t>
      </w:r>
      <w:r w:rsidR="00E71C42" w:rsidRPr="00A658D2">
        <w:rPr>
          <w:rFonts w:ascii="Arial" w:hAnsi="Arial" w:cs="Arial"/>
          <w:color w:val="FF0000"/>
        </w:rPr>
        <w:t xml:space="preserve"> </w:t>
      </w:r>
      <w:r w:rsidR="00E71C42" w:rsidRPr="007B1AC9">
        <w:rPr>
          <w:rFonts w:ascii="Arial" w:hAnsi="Arial" w:cs="Arial"/>
        </w:rPr>
        <w:t xml:space="preserve">oriunda da matrícula lavrada no Cartório de Registro de Imóveis da Comarca de Formiga/MG, registrada sob o número </w:t>
      </w:r>
      <w:r w:rsidR="007B1AC9">
        <w:rPr>
          <w:rFonts w:ascii="Arial" w:hAnsi="Arial" w:cs="Arial"/>
        </w:rPr>
        <w:t>62945</w:t>
      </w:r>
      <w:r w:rsidR="00E71C42" w:rsidRPr="007B1AC9">
        <w:rPr>
          <w:rFonts w:ascii="Arial" w:hAnsi="Arial" w:cs="Arial"/>
        </w:rPr>
        <w:t>,</w:t>
      </w:r>
      <w:r w:rsidR="00E71C42" w:rsidRPr="00A658D2">
        <w:rPr>
          <w:rFonts w:ascii="Arial" w:hAnsi="Arial" w:cs="Arial"/>
          <w:color w:val="FF0000"/>
        </w:rPr>
        <w:t xml:space="preserve"> </w:t>
      </w:r>
      <w:r w:rsidR="00E71C42" w:rsidRPr="007B1AC9">
        <w:rPr>
          <w:rFonts w:ascii="Arial" w:hAnsi="Arial" w:cs="Arial"/>
        </w:rPr>
        <w:t>do Livro nº 02, fl. nº 01,</w:t>
      </w:r>
      <w:r w:rsidR="00E71C42" w:rsidRPr="00A658D2">
        <w:rPr>
          <w:rFonts w:ascii="Arial" w:hAnsi="Arial" w:cs="Arial"/>
          <w:color w:val="FF0000"/>
        </w:rPr>
        <w:t xml:space="preserve"> </w:t>
      </w:r>
      <w:r w:rsidR="00E71C42" w:rsidRPr="007B1AC9">
        <w:rPr>
          <w:rFonts w:ascii="Arial" w:hAnsi="Arial" w:cs="Arial"/>
        </w:rPr>
        <w:t xml:space="preserve">datada de </w:t>
      </w:r>
      <w:r w:rsidR="007B1AC9" w:rsidRPr="007B1AC9">
        <w:rPr>
          <w:rFonts w:ascii="Arial" w:hAnsi="Arial" w:cs="Arial"/>
        </w:rPr>
        <w:t xml:space="preserve">04/08/2014 </w:t>
      </w:r>
      <w:r w:rsidR="00E71C42" w:rsidRPr="007B1AC9">
        <w:rPr>
          <w:rFonts w:ascii="Arial" w:hAnsi="Arial" w:cs="Arial"/>
        </w:rPr>
        <w:t>(registro anterior: 46.2</w:t>
      </w:r>
      <w:r w:rsidR="007B1AC9" w:rsidRPr="007B1AC9">
        <w:rPr>
          <w:rFonts w:ascii="Arial" w:hAnsi="Arial" w:cs="Arial"/>
        </w:rPr>
        <w:t>10</w:t>
      </w:r>
      <w:r w:rsidR="00E71C42" w:rsidRPr="007B1AC9">
        <w:rPr>
          <w:rFonts w:ascii="Arial" w:hAnsi="Arial" w:cs="Arial"/>
        </w:rPr>
        <w:t>),</w:t>
      </w:r>
      <w:r w:rsidR="00E71C42" w:rsidRPr="00A658D2">
        <w:rPr>
          <w:rFonts w:ascii="Arial" w:hAnsi="Arial" w:cs="Arial"/>
          <w:color w:val="FF0000"/>
        </w:rPr>
        <w:t xml:space="preserve"> </w:t>
      </w:r>
      <w:r w:rsidR="00E71C42" w:rsidRPr="007B1AC9">
        <w:rPr>
          <w:rFonts w:ascii="Arial" w:hAnsi="Arial" w:cs="Arial"/>
        </w:rPr>
        <w:t xml:space="preserve">com os limites estabelecidos no projeto arquitetônico, memorial descritivo e demais documentos </w:t>
      </w:r>
      <w:r w:rsidR="004369F7">
        <w:rPr>
          <w:rFonts w:ascii="Arial" w:hAnsi="Arial" w:cs="Arial"/>
        </w:rPr>
        <w:t>que fazem parte deste decreto.</w:t>
      </w:r>
    </w:p>
    <w:p w14:paraId="08220D26" w14:textId="1D5F251A" w:rsidR="004369F7" w:rsidRDefault="004369F7" w:rsidP="00E71C42">
      <w:pPr>
        <w:spacing w:line="276" w:lineRule="auto"/>
        <w:ind w:right="175"/>
        <w:jc w:val="both"/>
        <w:rPr>
          <w:rFonts w:ascii="Arial" w:hAnsi="Arial" w:cs="Arial"/>
        </w:rPr>
      </w:pPr>
    </w:p>
    <w:p w14:paraId="521D6D63" w14:textId="2F9F6D9B" w:rsidR="004369F7" w:rsidRDefault="004369F7" w:rsidP="00E71C42">
      <w:pPr>
        <w:spacing w:line="276" w:lineRule="auto"/>
        <w:ind w:right="175"/>
        <w:jc w:val="both"/>
        <w:rPr>
          <w:rFonts w:ascii="Arial" w:hAnsi="Arial" w:cs="Arial"/>
        </w:rPr>
      </w:pPr>
      <w:r>
        <w:rPr>
          <w:rFonts w:ascii="Arial" w:hAnsi="Arial" w:cs="Arial"/>
        </w:rPr>
        <w:t>PARÁGRAFO ÚNICO- O loteamento previsto neste decreto está localizado em imóvel situa</w:t>
      </w:r>
      <w:r w:rsidR="009958F1">
        <w:rPr>
          <w:rFonts w:ascii="Arial" w:hAnsi="Arial" w:cs="Arial"/>
        </w:rPr>
        <w:t>do</w:t>
      </w:r>
      <w:r>
        <w:rPr>
          <w:rFonts w:ascii="Arial" w:hAnsi="Arial" w:cs="Arial"/>
        </w:rPr>
        <w:t xml:space="preserve"> na área urbana do Município de Córrego Fundo, numa Gleba</w:t>
      </w:r>
      <w:r w:rsidR="009958F1">
        <w:rPr>
          <w:rFonts w:ascii="Arial" w:hAnsi="Arial" w:cs="Arial"/>
        </w:rPr>
        <w:t xml:space="preserve"> </w:t>
      </w:r>
      <w:r>
        <w:rPr>
          <w:rFonts w:ascii="Arial" w:hAnsi="Arial" w:cs="Arial"/>
        </w:rPr>
        <w:t>de terra denominada Gleba</w:t>
      </w:r>
      <w:r w:rsidR="009958F1">
        <w:rPr>
          <w:rFonts w:ascii="Arial" w:hAnsi="Arial" w:cs="Arial"/>
        </w:rPr>
        <w:t xml:space="preserve"> B</w:t>
      </w:r>
      <w:r w:rsidR="00673723">
        <w:rPr>
          <w:rFonts w:ascii="Arial" w:hAnsi="Arial" w:cs="Arial"/>
        </w:rPr>
        <w:t xml:space="preserve"> encontra-se com a Rodovia LMG-830,</w:t>
      </w:r>
      <w:r w:rsidR="00187EA4">
        <w:rPr>
          <w:rFonts w:ascii="Arial" w:hAnsi="Arial" w:cs="Arial"/>
        </w:rPr>
        <w:t xml:space="preserve"> </w:t>
      </w:r>
      <w:r w:rsidR="00673723">
        <w:rPr>
          <w:rFonts w:ascii="Arial" w:hAnsi="Arial" w:cs="Arial"/>
        </w:rPr>
        <w:t xml:space="preserve">segue percorrendo 335,00,m confrontando com a Gleba B, volve </w:t>
      </w:r>
      <w:r w:rsidR="00264F9A">
        <w:rPr>
          <w:rFonts w:ascii="Arial" w:hAnsi="Arial" w:cs="Arial"/>
        </w:rPr>
        <w:t>à</w:t>
      </w:r>
      <w:r w:rsidR="00673723">
        <w:rPr>
          <w:rFonts w:ascii="Arial" w:hAnsi="Arial" w:cs="Arial"/>
        </w:rPr>
        <w:t xml:space="preserve"> direita 142,88</w:t>
      </w:r>
      <w:r w:rsidR="00187EA4">
        <w:rPr>
          <w:rFonts w:ascii="Arial" w:hAnsi="Arial" w:cs="Arial"/>
        </w:rPr>
        <w:t xml:space="preserve">°,percorre 55,00m,confrontando com Vicente de </w:t>
      </w:r>
      <w:r w:rsidR="00187EA4">
        <w:rPr>
          <w:rFonts w:ascii="Arial" w:hAnsi="Arial" w:cs="Arial"/>
        </w:rPr>
        <w:tab/>
        <w:t xml:space="preserve">Paulo Silveira, até o ponto de coordenada 443.413-7,737.691,volve </w:t>
      </w:r>
      <w:r w:rsidR="00264F9A">
        <w:rPr>
          <w:rFonts w:ascii="Arial" w:hAnsi="Arial" w:cs="Arial"/>
        </w:rPr>
        <w:t>à</w:t>
      </w:r>
      <w:r w:rsidR="00187EA4">
        <w:rPr>
          <w:rFonts w:ascii="Arial" w:hAnsi="Arial" w:cs="Arial"/>
        </w:rPr>
        <w:t xml:space="preserve"> direita sentindo 10º00’NW,percorre 95,00m,confrontando com José Pedro da Silveira, volve </w:t>
      </w:r>
      <w:r w:rsidR="00264F9A">
        <w:rPr>
          <w:rFonts w:ascii="Arial" w:hAnsi="Arial" w:cs="Arial"/>
        </w:rPr>
        <w:t>à</w:t>
      </w:r>
      <w:r w:rsidR="00187EA4">
        <w:rPr>
          <w:rFonts w:ascii="Arial" w:hAnsi="Arial" w:cs="Arial"/>
        </w:rPr>
        <w:t xml:space="preserve"> direita 118,84°,segue por 320,00m ,confrontando com a Gleba D, segue margeando a Rodovia LMG-830,por 116,00m,chegando ao ponto de partida, onde teve início a descrição.</w:t>
      </w:r>
    </w:p>
    <w:p w14:paraId="7A3B5444" w14:textId="77777777" w:rsidR="00187EA4" w:rsidRDefault="00187EA4" w:rsidP="00E71C42">
      <w:pPr>
        <w:spacing w:line="276" w:lineRule="auto"/>
        <w:ind w:right="175"/>
        <w:jc w:val="both"/>
        <w:rPr>
          <w:rFonts w:ascii="Arial" w:hAnsi="Arial" w:cs="Arial"/>
          <w:b/>
          <w:bCs/>
        </w:rPr>
      </w:pPr>
    </w:p>
    <w:p w14:paraId="3DD1B55D" w14:textId="5B627227" w:rsidR="004369F7" w:rsidRDefault="000B2A9B" w:rsidP="00E71C42">
      <w:pPr>
        <w:spacing w:line="276" w:lineRule="auto"/>
        <w:ind w:right="175"/>
        <w:jc w:val="both"/>
        <w:rPr>
          <w:rFonts w:ascii="Arial" w:hAnsi="Arial" w:cs="Arial"/>
        </w:rPr>
      </w:pPr>
      <w:r>
        <w:rPr>
          <w:rFonts w:ascii="Arial" w:hAnsi="Arial" w:cs="Arial"/>
          <w:b/>
          <w:bCs/>
        </w:rPr>
        <w:lastRenderedPageBreak/>
        <w:t xml:space="preserve">               </w:t>
      </w:r>
      <w:proofErr w:type="spellStart"/>
      <w:r w:rsidR="004369F7" w:rsidRPr="004369F7">
        <w:rPr>
          <w:rFonts w:ascii="Arial" w:hAnsi="Arial" w:cs="Arial"/>
          <w:b/>
          <w:bCs/>
        </w:rPr>
        <w:t>Art</w:t>
      </w:r>
      <w:proofErr w:type="spellEnd"/>
      <w:r w:rsidR="004369F7" w:rsidRPr="004369F7">
        <w:rPr>
          <w:rFonts w:ascii="Arial" w:hAnsi="Arial" w:cs="Arial"/>
          <w:b/>
          <w:bCs/>
        </w:rPr>
        <w:t xml:space="preserve"> 2°-</w:t>
      </w:r>
      <w:r w:rsidR="00187EA4">
        <w:rPr>
          <w:rFonts w:ascii="Arial" w:hAnsi="Arial" w:cs="Arial"/>
          <w:b/>
          <w:bCs/>
        </w:rPr>
        <w:t xml:space="preserve"> O ‘’ LOTEAMENTO CAMPO SERENO’’ </w:t>
      </w:r>
      <w:r w:rsidR="00187EA4">
        <w:rPr>
          <w:rFonts w:ascii="Arial" w:hAnsi="Arial" w:cs="Arial"/>
        </w:rPr>
        <w:t xml:space="preserve">será composto por </w:t>
      </w:r>
      <w:r w:rsidR="00324520">
        <w:rPr>
          <w:rFonts w:ascii="Arial" w:hAnsi="Arial" w:cs="Arial"/>
        </w:rPr>
        <w:t>11</w:t>
      </w:r>
      <w:r w:rsidR="00187EA4">
        <w:rPr>
          <w:rFonts w:ascii="Arial" w:hAnsi="Arial" w:cs="Arial"/>
        </w:rPr>
        <w:t xml:space="preserve"> (</w:t>
      </w:r>
      <w:r w:rsidR="00324520">
        <w:rPr>
          <w:rFonts w:ascii="Arial" w:hAnsi="Arial" w:cs="Arial"/>
        </w:rPr>
        <w:t>onze</w:t>
      </w:r>
      <w:r w:rsidR="00187EA4">
        <w:rPr>
          <w:rFonts w:ascii="Arial" w:hAnsi="Arial" w:cs="Arial"/>
        </w:rPr>
        <w:t>) quadras denominadas de ‘’</w:t>
      </w:r>
      <w:r w:rsidR="00324520">
        <w:rPr>
          <w:rFonts w:ascii="Arial" w:hAnsi="Arial" w:cs="Arial"/>
        </w:rPr>
        <w:t xml:space="preserve"> </w:t>
      </w:r>
      <w:r w:rsidR="00736B78">
        <w:rPr>
          <w:rFonts w:ascii="Arial" w:hAnsi="Arial" w:cs="Arial"/>
        </w:rPr>
        <w:t>1</w:t>
      </w:r>
      <w:r w:rsidR="00187EA4">
        <w:rPr>
          <w:rFonts w:ascii="Arial" w:hAnsi="Arial" w:cs="Arial"/>
        </w:rPr>
        <w:t>’’ a ‘’</w:t>
      </w:r>
      <w:r w:rsidR="00736B78">
        <w:rPr>
          <w:rFonts w:ascii="Arial" w:hAnsi="Arial" w:cs="Arial"/>
        </w:rPr>
        <w:t>11</w:t>
      </w:r>
      <w:r w:rsidR="00187EA4">
        <w:rPr>
          <w:rFonts w:ascii="Arial" w:hAnsi="Arial" w:cs="Arial"/>
        </w:rPr>
        <w:t xml:space="preserve">’’, constituídos de 122 (cento e vinte e dois) lotes </w:t>
      </w:r>
      <w:proofErr w:type="gramStart"/>
      <w:r w:rsidR="00187EA4">
        <w:rPr>
          <w:rFonts w:ascii="Arial" w:hAnsi="Arial" w:cs="Arial"/>
        </w:rPr>
        <w:t>comercias</w:t>
      </w:r>
      <w:proofErr w:type="gramEnd"/>
      <w:r w:rsidR="00187EA4">
        <w:rPr>
          <w:rFonts w:ascii="Arial" w:hAnsi="Arial" w:cs="Arial"/>
        </w:rPr>
        <w:t xml:space="preserve"> e residenciais e seguinte conformação:</w:t>
      </w:r>
    </w:p>
    <w:p w14:paraId="0D32B5F8" w14:textId="6D7B9F17" w:rsidR="00736B78" w:rsidRDefault="00736B78" w:rsidP="00E71C42">
      <w:pPr>
        <w:spacing w:line="276" w:lineRule="auto"/>
        <w:ind w:right="175"/>
        <w:jc w:val="both"/>
        <w:rPr>
          <w:rFonts w:ascii="Arial" w:hAnsi="Arial" w:cs="Arial"/>
        </w:rPr>
      </w:pPr>
    </w:p>
    <w:tbl>
      <w:tblPr>
        <w:tblW w:w="5220" w:type="dxa"/>
        <w:tblInd w:w="2084" w:type="dxa"/>
        <w:tblCellMar>
          <w:left w:w="70" w:type="dxa"/>
          <w:right w:w="70" w:type="dxa"/>
        </w:tblCellMar>
        <w:tblLook w:val="04A0" w:firstRow="1" w:lastRow="0" w:firstColumn="1" w:lastColumn="0" w:noHBand="0" w:noVBand="1"/>
      </w:tblPr>
      <w:tblGrid>
        <w:gridCol w:w="2540"/>
        <w:gridCol w:w="2680"/>
      </w:tblGrid>
      <w:tr w:rsidR="00736B78" w14:paraId="58951EB7" w14:textId="77777777" w:rsidTr="006C2BBE">
        <w:trPr>
          <w:trHeight w:val="300"/>
        </w:trPr>
        <w:tc>
          <w:tcPr>
            <w:tcW w:w="2540" w:type="dxa"/>
            <w:tcBorders>
              <w:top w:val="single" w:sz="4" w:space="0" w:color="auto"/>
              <w:left w:val="single" w:sz="4" w:space="0" w:color="auto"/>
              <w:bottom w:val="nil"/>
              <w:right w:val="nil"/>
            </w:tcBorders>
            <w:noWrap/>
            <w:vAlign w:val="bottom"/>
            <w:hideMark/>
          </w:tcPr>
          <w:p w14:paraId="3CD0BCD1" w14:textId="77777777" w:rsidR="00736B78" w:rsidRPr="00264F9A" w:rsidRDefault="00736B78" w:rsidP="006C2BBE">
            <w:pPr>
              <w:jc w:val="center"/>
              <w:rPr>
                <w:rFonts w:ascii="Calibri" w:hAnsi="Calibri" w:cs="Calibri"/>
                <w:color w:val="000000"/>
                <w:highlight w:val="yellow"/>
              </w:rPr>
            </w:pPr>
          </w:p>
          <w:p w14:paraId="2EE875BE" w14:textId="77777777" w:rsidR="00736B78" w:rsidRPr="00264F9A" w:rsidRDefault="00736B78" w:rsidP="006C2BBE">
            <w:pPr>
              <w:jc w:val="right"/>
              <w:rPr>
                <w:rFonts w:ascii="Calibri" w:hAnsi="Calibri" w:cs="Calibri"/>
                <w:color w:val="000000"/>
                <w:highlight w:val="yellow"/>
              </w:rPr>
            </w:pPr>
            <w:r w:rsidRPr="00264F9A">
              <w:rPr>
                <w:rFonts w:ascii="Calibri" w:hAnsi="Calibri" w:cs="Calibri"/>
                <w:color w:val="000000"/>
                <w:highlight w:val="yellow"/>
              </w:rPr>
              <w:t xml:space="preserve">ÁREA TOTAL DA GLEBA </w:t>
            </w:r>
          </w:p>
        </w:tc>
        <w:tc>
          <w:tcPr>
            <w:tcW w:w="2680" w:type="dxa"/>
            <w:tcBorders>
              <w:top w:val="single" w:sz="4" w:space="0" w:color="auto"/>
              <w:left w:val="single" w:sz="4" w:space="0" w:color="auto"/>
              <w:bottom w:val="nil"/>
              <w:right w:val="single" w:sz="4" w:space="0" w:color="auto"/>
            </w:tcBorders>
            <w:noWrap/>
            <w:vAlign w:val="center"/>
            <w:hideMark/>
          </w:tcPr>
          <w:p w14:paraId="26F9CF5E"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40.000 m²</w:t>
            </w:r>
          </w:p>
        </w:tc>
      </w:tr>
      <w:tr w:rsidR="00736B78" w14:paraId="0AF5B6FD" w14:textId="77777777" w:rsidTr="006C2BBE">
        <w:trPr>
          <w:trHeight w:val="300"/>
        </w:trPr>
        <w:tc>
          <w:tcPr>
            <w:tcW w:w="2540" w:type="dxa"/>
            <w:tcBorders>
              <w:top w:val="nil"/>
              <w:left w:val="single" w:sz="4" w:space="0" w:color="auto"/>
              <w:bottom w:val="nil"/>
              <w:right w:val="nil"/>
            </w:tcBorders>
            <w:noWrap/>
            <w:vAlign w:val="bottom"/>
            <w:hideMark/>
          </w:tcPr>
          <w:p w14:paraId="6BC83CF4"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 xml:space="preserve">ÁREA TOTAL DE LOTES </w:t>
            </w:r>
          </w:p>
        </w:tc>
        <w:tc>
          <w:tcPr>
            <w:tcW w:w="2680" w:type="dxa"/>
            <w:tcBorders>
              <w:top w:val="nil"/>
              <w:left w:val="single" w:sz="4" w:space="0" w:color="auto"/>
              <w:bottom w:val="nil"/>
              <w:right w:val="single" w:sz="4" w:space="0" w:color="auto"/>
            </w:tcBorders>
            <w:noWrap/>
            <w:vAlign w:val="bottom"/>
            <w:hideMark/>
          </w:tcPr>
          <w:p w14:paraId="7BD73ABF"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24.614,59 m²</w:t>
            </w:r>
          </w:p>
        </w:tc>
      </w:tr>
      <w:tr w:rsidR="00736B78" w14:paraId="4EE9A40A" w14:textId="77777777" w:rsidTr="006C2BBE">
        <w:trPr>
          <w:trHeight w:val="300"/>
        </w:trPr>
        <w:tc>
          <w:tcPr>
            <w:tcW w:w="2540" w:type="dxa"/>
            <w:tcBorders>
              <w:top w:val="nil"/>
              <w:left w:val="single" w:sz="4" w:space="0" w:color="auto"/>
              <w:bottom w:val="nil"/>
              <w:right w:val="nil"/>
            </w:tcBorders>
            <w:noWrap/>
            <w:vAlign w:val="bottom"/>
            <w:hideMark/>
          </w:tcPr>
          <w:p w14:paraId="0F79B64B"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ÁREA DE RUAS</w:t>
            </w:r>
          </w:p>
        </w:tc>
        <w:tc>
          <w:tcPr>
            <w:tcW w:w="2680" w:type="dxa"/>
            <w:tcBorders>
              <w:top w:val="nil"/>
              <w:left w:val="single" w:sz="4" w:space="0" w:color="auto"/>
              <w:bottom w:val="nil"/>
              <w:right w:val="single" w:sz="4" w:space="0" w:color="auto"/>
            </w:tcBorders>
            <w:noWrap/>
            <w:vAlign w:val="bottom"/>
            <w:hideMark/>
          </w:tcPr>
          <w:p w14:paraId="4B531F6E"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11.361,55 m²</w:t>
            </w:r>
          </w:p>
        </w:tc>
      </w:tr>
      <w:tr w:rsidR="00736B78" w14:paraId="5BCB5E18" w14:textId="77777777" w:rsidTr="006C2BBE">
        <w:trPr>
          <w:trHeight w:val="300"/>
        </w:trPr>
        <w:tc>
          <w:tcPr>
            <w:tcW w:w="2540" w:type="dxa"/>
            <w:tcBorders>
              <w:top w:val="nil"/>
              <w:left w:val="single" w:sz="4" w:space="0" w:color="auto"/>
              <w:bottom w:val="nil"/>
              <w:right w:val="nil"/>
            </w:tcBorders>
            <w:noWrap/>
            <w:vAlign w:val="bottom"/>
            <w:hideMark/>
          </w:tcPr>
          <w:p w14:paraId="7446EEBE"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ÁREAS INSTITUCIONAIS</w:t>
            </w:r>
          </w:p>
        </w:tc>
        <w:tc>
          <w:tcPr>
            <w:tcW w:w="2680" w:type="dxa"/>
            <w:tcBorders>
              <w:top w:val="nil"/>
              <w:left w:val="single" w:sz="4" w:space="0" w:color="auto"/>
              <w:bottom w:val="nil"/>
              <w:right w:val="single" w:sz="4" w:space="0" w:color="auto"/>
            </w:tcBorders>
            <w:noWrap/>
            <w:vAlign w:val="bottom"/>
            <w:hideMark/>
          </w:tcPr>
          <w:p w14:paraId="6041EA6E"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28.638,45 m²</w:t>
            </w:r>
          </w:p>
        </w:tc>
      </w:tr>
      <w:tr w:rsidR="00736B78" w14:paraId="0CBF6BA4" w14:textId="77777777" w:rsidTr="006C2BBE">
        <w:trPr>
          <w:trHeight w:val="300"/>
        </w:trPr>
        <w:tc>
          <w:tcPr>
            <w:tcW w:w="2540" w:type="dxa"/>
            <w:tcBorders>
              <w:top w:val="nil"/>
              <w:left w:val="single" w:sz="4" w:space="0" w:color="auto"/>
              <w:bottom w:val="nil"/>
              <w:right w:val="nil"/>
            </w:tcBorders>
            <w:noWrap/>
            <w:vAlign w:val="bottom"/>
            <w:hideMark/>
          </w:tcPr>
          <w:p w14:paraId="23E59A48"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 xml:space="preserve">QUADRAS </w:t>
            </w:r>
          </w:p>
        </w:tc>
        <w:tc>
          <w:tcPr>
            <w:tcW w:w="2680" w:type="dxa"/>
            <w:tcBorders>
              <w:top w:val="nil"/>
              <w:left w:val="single" w:sz="4" w:space="0" w:color="auto"/>
              <w:bottom w:val="nil"/>
              <w:right w:val="single" w:sz="4" w:space="0" w:color="auto"/>
            </w:tcBorders>
            <w:noWrap/>
            <w:vAlign w:val="bottom"/>
            <w:hideMark/>
          </w:tcPr>
          <w:p w14:paraId="3A5C94A6"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1-2-3-4-5-6-7-8-9-10-11</w:t>
            </w:r>
          </w:p>
        </w:tc>
      </w:tr>
      <w:tr w:rsidR="00736B78" w14:paraId="3655383E" w14:textId="77777777" w:rsidTr="006C2BBE">
        <w:trPr>
          <w:trHeight w:val="300"/>
        </w:trPr>
        <w:tc>
          <w:tcPr>
            <w:tcW w:w="2540" w:type="dxa"/>
            <w:tcBorders>
              <w:top w:val="nil"/>
              <w:left w:val="single" w:sz="4" w:space="0" w:color="auto"/>
              <w:bottom w:val="nil"/>
              <w:right w:val="nil"/>
            </w:tcBorders>
            <w:noWrap/>
            <w:vAlign w:val="bottom"/>
            <w:hideMark/>
          </w:tcPr>
          <w:p w14:paraId="2691230F"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 xml:space="preserve">NÚMERO DE LOTES </w:t>
            </w:r>
          </w:p>
        </w:tc>
        <w:tc>
          <w:tcPr>
            <w:tcW w:w="2680" w:type="dxa"/>
            <w:tcBorders>
              <w:top w:val="nil"/>
              <w:left w:val="single" w:sz="4" w:space="0" w:color="auto"/>
              <w:bottom w:val="nil"/>
              <w:right w:val="single" w:sz="4" w:space="0" w:color="auto"/>
            </w:tcBorders>
            <w:noWrap/>
            <w:vAlign w:val="bottom"/>
            <w:hideMark/>
          </w:tcPr>
          <w:p w14:paraId="28FABDEF" w14:textId="77777777" w:rsidR="00736B78" w:rsidRPr="00264F9A" w:rsidRDefault="00736B78" w:rsidP="006C2BBE">
            <w:pPr>
              <w:jc w:val="center"/>
              <w:rPr>
                <w:rFonts w:ascii="Calibri" w:hAnsi="Calibri" w:cs="Calibri"/>
                <w:color w:val="000000"/>
                <w:highlight w:val="yellow"/>
              </w:rPr>
            </w:pPr>
            <w:r w:rsidRPr="00264F9A">
              <w:rPr>
                <w:rFonts w:ascii="Calibri" w:hAnsi="Calibri" w:cs="Calibri"/>
                <w:color w:val="000000"/>
                <w:highlight w:val="yellow"/>
              </w:rPr>
              <w:t>122 lotes</w:t>
            </w:r>
          </w:p>
        </w:tc>
      </w:tr>
      <w:tr w:rsidR="00736B78" w14:paraId="453803C8" w14:textId="77777777" w:rsidTr="006C2BBE">
        <w:trPr>
          <w:trHeight w:val="80"/>
        </w:trPr>
        <w:tc>
          <w:tcPr>
            <w:tcW w:w="2540" w:type="dxa"/>
            <w:tcBorders>
              <w:top w:val="nil"/>
              <w:left w:val="single" w:sz="4" w:space="0" w:color="auto"/>
              <w:bottom w:val="single" w:sz="4" w:space="0" w:color="auto"/>
              <w:right w:val="nil"/>
            </w:tcBorders>
            <w:noWrap/>
            <w:vAlign w:val="bottom"/>
          </w:tcPr>
          <w:p w14:paraId="7E5B61C2" w14:textId="77777777" w:rsidR="00736B78" w:rsidRPr="00AF3EEC" w:rsidRDefault="00736B78" w:rsidP="006C2BBE">
            <w:pPr>
              <w:jc w:val="center"/>
              <w:rPr>
                <w:rFonts w:ascii="Calibri" w:hAnsi="Calibri" w:cs="Calibri"/>
                <w:color w:val="000000"/>
              </w:rPr>
            </w:pPr>
          </w:p>
        </w:tc>
        <w:tc>
          <w:tcPr>
            <w:tcW w:w="2680" w:type="dxa"/>
            <w:tcBorders>
              <w:top w:val="nil"/>
              <w:left w:val="single" w:sz="4" w:space="0" w:color="auto"/>
              <w:bottom w:val="single" w:sz="4" w:space="0" w:color="auto"/>
              <w:right w:val="single" w:sz="4" w:space="0" w:color="auto"/>
            </w:tcBorders>
            <w:noWrap/>
            <w:vAlign w:val="bottom"/>
          </w:tcPr>
          <w:p w14:paraId="12C25B5F" w14:textId="77777777" w:rsidR="00736B78" w:rsidRPr="00AF3EEC" w:rsidRDefault="00736B78" w:rsidP="006C2BBE">
            <w:pPr>
              <w:jc w:val="center"/>
              <w:rPr>
                <w:rFonts w:ascii="Calibri" w:hAnsi="Calibri" w:cs="Calibri"/>
                <w:color w:val="000000"/>
              </w:rPr>
            </w:pPr>
          </w:p>
        </w:tc>
      </w:tr>
    </w:tbl>
    <w:p w14:paraId="352D14DF" w14:textId="37FB8B3E" w:rsidR="00187EA4" w:rsidRDefault="00736B78" w:rsidP="00736B78">
      <w:pPr>
        <w:spacing w:line="276" w:lineRule="auto"/>
        <w:ind w:right="175"/>
        <w:jc w:val="center"/>
        <w:rPr>
          <w:rFonts w:ascii="Arial" w:hAnsi="Arial" w:cs="Arial"/>
        </w:rPr>
      </w:pPr>
      <w:r>
        <w:rPr>
          <w:rFonts w:ascii="Arial" w:hAnsi="Arial" w:cs="Arial"/>
        </w:rPr>
        <w:t xml:space="preserve">      </w:t>
      </w:r>
    </w:p>
    <w:p w14:paraId="15960C9A" w14:textId="743DE719" w:rsidR="00736B78" w:rsidRDefault="000B2A9B" w:rsidP="00264F9A">
      <w:pPr>
        <w:spacing w:line="276" w:lineRule="auto"/>
        <w:ind w:right="175"/>
        <w:jc w:val="both"/>
        <w:rPr>
          <w:rFonts w:ascii="Arial" w:hAnsi="Arial" w:cs="Arial"/>
        </w:rPr>
      </w:pPr>
      <w:r>
        <w:rPr>
          <w:rFonts w:ascii="Arial" w:hAnsi="Arial" w:cs="Arial"/>
          <w:b/>
          <w:bCs/>
        </w:rPr>
        <w:t xml:space="preserve">               </w:t>
      </w:r>
      <w:proofErr w:type="spellStart"/>
      <w:r w:rsidR="00736B78" w:rsidRPr="00736B78">
        <w:rPr>
          <w:rFonts w:ascii="Arial" w:hAnsi="Arial" w:cs="Arial"/>
          <w:b/>
          <w:bCs/>
        </w:rPr>
        <w:t>Art</w:t>
      </w:r>
      <w:proofErr w:type="spellEnd"/>
      <w:r w:rsidR="00736B78" w:rsidRPr="00736B78">
        <w:rPr>
          <w:rFonts w:ascii="Arial" w:hAnsi="Arial" w:cs="Arial"/>
          <w:b/>
          <w:bCs/>
        </w:rPr>
        <w:t xml:space="preserve"> 3°-</w:t>
      </w:r>
      <w:r w:rsidR="00736B78">
        <w:rPr>
          <w:rFonts w:ascii="Arial" w:hAnsi="Arial" w:cs="Arial"/>
        </w:rPr>
        <w:t xml:space="preserve"> A aprovação do loteamento dá-se segundo as normas estabelecidas na Lei Federal n° 6.766 de 19 de setembro de 1979, com as alterações introduzidas pela Lei Federal n° 9785, de 29 de janeiro de 1999, e demais leis aplicáveis.</w:t>
      </w:r>
    </w:p>
    <w:p w14:paraId="7637427E" w14:textId="40FEC3C6" w:rsidR="004D5600" w:rsidRDefault="004D5600" w:rsidP="00777A44">
      <w:pPr>
        <w:spacing w:line="276" w:lineRule="auto"/>
        <w:ind w:right="175"/>
        <w:jc w:val="both"/>
        <w:rPr>
          <w:rFonts w:ascii="Arial" w:hAnsi="Arial" w:cs="Arial"/>
        </w:rPr>
      </w:pPr>
    </w:p>
    <w:p w14:paraId="08A96145" w14:textId="0D2B4ABD" w:rsidR="004D5600" w:rsidRPr="004D5600" w:rsidRDefault="004D5600" w:rsidP="00777A44">
      <w:pPr>
        <w:spacing w:line="276" w:lineRule="auto"/>
        <w:ind w:right="175"/>
        <w:jc w:val="both"/>
        <w:rPr>
          <w:rFonts w:ascii="Arial" w:hAnsi="Arial" w:cs="Arial"/>
        </w:rPr>
      </w:pPr>
      <w:r>
        <w:rPr>
          <w:rFonts w:ascii="Arial" w:hAnsi="Arial" w:cs="Arial"/>
          <w:b/>
          <w:bCs/>
        </w:rPr>
        <w:t xml:space="preserve">            </w:t>
      </w:r>
      <w:r w:rsidRPr="004D5600">
        <w:rPr>
          <w:rFonts w:ascii="Arial" w:hAnsi="Arial" w:cs="Arial"/>
          <w:b/>
          <w:bCs/>
        </w:rPr>
        <w:t xml:space="preserve">§ </w:t>
      </w:r>
      <w:r>
        <w:rPr>
          <w:rFonts w:ascii="Arial" w:hAnsi="Arial" w:cs="Arial"/>
          <w:b/>
          <w:bCs/>
        </w:rPr>
        <w:t>1</w:t>
      </w:r>
      <w:r w:rsidRPr="004D5600">
        <w:rPr>
          <w:rFonts w:ascii="Arial" w:hAnsi="Arial" w:cs="Arial"/>
          <w:b/>
          <w:bCs/>
        </w:rPr>
        <w:t>°-</w:t>
      </w:r>
      <w:r>
        <w:rPr>
          <w:rFonts w:ascii="Arial" w:hAnsi="Arial" w:cs="Arial"/>
          <w:b/>
          <w:bCs/>
        </w:rPr>
        <w:t xml:space="preserve"> </w:t>
      </w:r>
      <w:r w:rsidR="00777A44" w:rsidRPr="004D5600">
        <w:rPr>
          <w:rFonts w:ascii="Arial" w:hAnsi="Arial" w:cs="Arial"/>
        </w:rPr>
        <w:t xml:space="preserve">Cumpridas </w:t>
      </w:r>
      <w:r w:rsidR="00777A44">
        <w:rPr>
          <w:rFonts w:ascii="Arial" w:hAnsi="Arial" w:cs="Arial"/>
        </w:rPr>
        <w:t>as</w:t>
      </w:r>
      <w:r>
        <w:rPr>
          <w:rFonts w:ascii="Arial" w:hAnsi="Arial" w:cs="Arial"/>
        </w:rPr>
        <w:t xml:space="preserve"> formalidades pertinentes, a proprietária, </w:t>
      </w:r>
      <w:r w:rsidR="00777A44">
        <w:rPr>
          <w:rFonts w:ascii="Arial" w:hAnsi="Arial" w:cs="Arial"/>
        </w:rPr>
        <w:t>Circunscrição imobiliária</w:t>
      </w:r>
      <w:r>
        <w:rPr>
          <w:rFonts w:ascii="Arial" w:hAnsi="Arial" w:cs="Arial"/>
        </w:rPr>
        <w:t xml:space="preserve"> competente, nos termos da Lei Federal n° 6.766/</w:t>
      </w:r>
      <w:r w:rsidR="00777A44">
        <w:rPr>
          <w:rFonts w:ascii="Arial" w:hAnsi="Arial" w:cs="Arial"/>
        </w:rPr>
        <w:t>79, ficando</w:t>
      </w:r>
      <w:r>
        <w:rPr>
          <w:rFonts w:ascii="Arial" w:hAnsi="Arial" w:cs="Arial"/>
        </w:rPr>
        <w:t xml:space="preserve"> estabelecidos </w:t>
      </w:r>
      <w:r w:rsidRPr="00264F9A">
        <w:rPr>
          <w:rFonts w:ascii="Arial" w:hAnsi="Arial" w:cs="Arial"/>
          <w:highlight w:val="yellow"/>
        </w:rPr>
        <w:t>a destinação de 28.638,45m² da área total</w:t>
      </w:r>
      <w:r w:rsidR="00777A44" w:rsidRPr="00264F9A">
        <w:rPr>
          <w:rFonts w:ascii="Arial" w:hAnsi="Arial" w:cs="Arial"/>
          <w:highlight w:val="yellow"/>
        </w:rPr>
        <w:t xml:space="preserve"> do loteamento para ruas e áreas institucionais.</w:t>
      </w:r>
    </w:p>
    <w:p w14:paraId="7570C04C" w14:textId="60F6983E" w:rsidR="00736B78" w:rsidRDefault="00736B78" w:rsidP="00736B78">
      <w:pPr>
        <w:spacing w:line="276" w:lineRule="auto"/>
        <w:ind w:right="175"/>
        <w:rPr>
          <w:rFonts w:ascii="Arial" w:hAnsi="Arial" w:cs="Arial"/>
        </w:rPr>
      </w:pPr>
    </w:p>
    <w:p w14:paraId="6F3B77DC" w14:textId="27A861FA" w:rsidR="00736B78" w:rsidRPr="00736B78" w:rsidRDefault="004D5600" w:rsidP="00777A44">
      <w:pPr>
        <w:spacing w:line="276" w:lineRule="auto"/>
        <w:ind w:right="175"/>
        <w:jc w:val="both"/>
        <w:rPr>
          <w:rFonts w:ascii="Arial" w:hAnsi="Arial" w:cs="Arial"/>
        </w:rPr>
      </w:pPr>
      <w:r>
        <w:rPr>
          <w:rFonts w:ascii="Arial" w:hAnsi="Arial" w:cs="Arial"/>
          <w:b/>
          <w:bCs/>
        </w:rPr>
        <w:t xml:space="preserve">            </w:t>
      </w:r>
      <w:r w:rsidR="00736B78" w:rsidRPr="004D5600">
        <w:rPr>
          <w:rFonts w:ascii="Arial" w:hAnsi="Arial" w:cs="Arial"/>
          <w:b/>
          <w:bCs/>
        </w:rPr>
        <w:t>§ 2°-</w:t>
      </w:r>
      <w:r w:rsidR="00736B78" w:rsidRPr="00736B78">
        <w:rPr>
          <w:rFonts w:ascii="Arial" w:hAnsi="Arial" w:cs="Arial"/>
        </w:rPr>
        <w:t xml:space="preserve"> Ficam</w:t>
      </w:r>
      <w:r w:rsidR="00736B78">
        <w:rPr>
          <w:rFonts w:ascii="Arial" w:hAnsi="Arial" w:cs="Arial"/>
        </w:rPr>
        <w:t xml:space="preserve"> Incorporadas ao Patrimônio Público Municipal as áreas correspondestes </w:t>
      </w:r>
      <w:r>
        <w:rPr>
          <w:rFonts w:ascii="Arial" w:hAnsi="Arial" w:cs="Arial"/>
        </w:rPr>
        <w:t>às</w:t>
      </w:r>
      <w:r w:rsidR="00736B78">
        <w:rPr>
          <w:rFonts w:ascii="Arial" w:hAnsi="Arial" w:cs="Arial"/>
        </w:rPr>
        <w:t xml:space="preserve"> </w:t>
      </w:r>
      <w:r>
        <w:rPr>
          <w:rFonts w:ascii="Arial" w:hAnsi="Arial" w:cs="Arial"/>
        </w:rPr>
        <w:t>ruas e áreas institucionais</w:t>
      </w:r>
      <w:r w:rsidR="00736B78">
        <w:rPr>
          <w:rFonts w:ascii="Arial" w:hAnsi="Arial" w:cs="Arial"/>
        </w:rPr>
        <w:t xml:space="preserve"> </w:t>
      </w:r>
      <w:r>
        <w:rPr>
          <w:rFonts w:ascii="Arial" w:hAnsi="Arial" w:cs="Arial"/>
        </w:rPr>
        <w:t>em conformidade com a exigência da legislação em vigor, imediatamente após o registro do empreendimento junto ao CRI local.</w:t>
      </w:r>
    </w:p>
    <w:p w14:paraId="6A345F3C" w14:textId="21A129F6" w:rsidR="00777A44" w:rsidRDefault="00777A44" w:rsidP="00E71C42">
      <w:pPr>
        <w:spacing w:line="276" w:lineRule="auto"/>
        <w:ind w:right="175"/>
        <w:jc w:val="both"/>
        <w:rPr>
          <w:rFonts w:ascii="Arial" w:hAnsi="Arial" w:cs="Arial"/>
          <w:b/>
          <w:bCs/>
        </w:rPr>
      </w:pPr>
      <w:r>
        <w:rPr>
          <w:rFonts w:ascii="Arial" w:hAnsi="Arial" w:cs="Arial"/>
          <w:b/>
          <w:bCs/>
        </w:rPr>
        <w:t xml:space="preserve"> </w:t>
      </w:r>
    </w:p>
    <w:p w14:paraId="3ED38F05" w14:textId="62B6796E" w:rsidR="00777A44" w:rsidRDefault="000B2A9B" w:rsidP="00E71C42">
      <w:pPr>
        <w:spacing w:line="276" w:lineRule="auto"/>
        <w:ind w:right="175"/>
        <w:jc w:val="both"/>
        <w:rPr>
          <w:rFonts w:ascii="Arial" w:hAnsi="Arial" w:cs="Arial"/>
        </w:rPr>
      </w:pPr>
      <w:r>
        <w:rPr>
          <w:rFonts w:ascii="Arial" w:hAnsi="Arial" w:cs="Arial"/>
          <w:b/>
          <w:bCs/>
        </w:rPr>
        <w:t xml:space="preserve">              </w:t>
      </w:r>
      <w:proofErr w:type="spellStart"/>
      <w:r w:rsidR="00777A44">
        <w:rPr>
          <w:rFonts w:ascii="Arial" w:hAnsi="Arial" w:cs="Arial"/>
          <w:b/>
          <w:bCs/>
        </w:rPr>
        <w:t>Art</w:t>
      </w:r>
      <w:proofErr w:type="spellEnd"/>
      <w:r w:rsidR="00777A44">
        <w:rPr>
          <w:rFonts w:ascii="Arial" w:hAnsi="Arial" w:cs="Arial"/>
          <w:b/>
          <w:bCs/>
        </w:rPr>
        <w:t xml:space="preserve"> 4°- </w:t>
      </w:r>
      <w:r w:rsidR="00777A44" w:rsidRPr="00777A44">
        <w:rPr>
          <w:rFonts w:ascii="Arial" w:hAnsi="Arial" w:cs="Arial"/>
        </w:rPr>
        <w:t>As</w:t>
      </w:r>
      <w:r w:rsidR="00777A44">
        <w:rPr>
          <w:rFonts w:ascii="Arial" w:hAnsi="Arial" w:cs="Arial"/>
          <w:b/>
          <w:bCs/>
        </w:rPr>
        <w:t xml:space="preserve"> </w:t>
      </w:r>
      <w:r w:rsidR="00777A44" w:rsidRPr="00777A44">
        <w:rPr>
          <w:rFonts w:ascii="Arial" w:hAnsi="Arial" w:cs="Arial"/>
        </w:rPr>
        <w:t xml:space="preserve">obras </w:t>
      </w:r>
      <w:r w:rsidR="00777A44">
        <w:rPr>
          <w:rFonts w:ascii="Arial" w:hAnsi="Arial" w:cs="Arial"/>
        </w:rPr>
        <w:t xml:space="preserve">relativas a serviços iniciais, terraplanagem de abertura de ruas, rede de esgoto sanitário, rede de distribuição de energia elétrica e iluminação </w:t>
      </w:r>
      <w:r w:rsidR="00F76D51">
        <w:rPr>
          <w:rFonts w:ascii="Arial" w:hAnsi="Arial" w:cs="Arial"/>
        </w:rPr>
        <w:t>pública, rede</w:t>
      </w:r>
      <w:r w:rsidR="00777A44">
        <w:rPr>
          <w:rFonts w:ascii="Arial" w:hAnsi="Arial" w:cs="Arial"/>
        </w:rPr>
        <w:t xml:space="preserve"> de abastecimento de água potável, rede de galeria de águas pluviais, meio fio com sarjetas, sinalização e pavimentação asfáltica, constantes nos projetos </w:t>
      </w:r>
      <w:r w:rsidR="00F76D51">
        <w:rPr>
          <w:rFonts w:ascii="Arial" w:hAnsi="Arial" w:cs="Arial"/>
        </w:rPr>
        <w:t>aprovados, exigidas, pela</w:t>
      </w:r>
      <w:r w:rsidR="00777A44">
        <w:rPr>
          <w:rFonts w:ascii="Arial" w:hAnsi="Arial" w:cs="Arial"/>
        </w:rPr>
        <w:t xml:space="preserve"> legislação municipal ficam sob responsabilidade da </w:t>
      </w:r>
      <w:r w:rsidR="00F76D51">
        <w:rPr>
          <w:rFonts w:ascii="Arial" w:hAnsi="Arial" w:cs="Arial"/>
        </w:rPr>
        <w:t xml:space="preserve">compromissada </w:t>
      </w:r>
      <w:r w:rsidR="00F76D51" w:rsidRPr="00F76D51">
        <w:rPr>
          <w:rFonts w:ascii="Arial" w:hAnsi="Arial" w:cs="Arial"/>
          <w:b/>
          <w:bCs/>
        </w:rPr>
        <w:t>RESIDENCIAL CAMPO SERENO SPE LTDA</w:t>
      </w:r>
      <w:r w:rsidR="00F76D51">
        <w:rPr>
          <w:rFonts w:ascii="Arial" w:hAnsi="Arial" w:cs="Arial"/>
        </w:rPr>
        <w:t>.</w:t>
      </w:r>
    </w:p>
    <w:p w14:paraId="1A65F0C3" w14:textId="53D221EF" w:rsidR="00F76D51" w:rsidRDefault="00F76D51" w:rsidP="00E71C42">
      <w:pPr>
        <w:spacing w:line="276" w:lineRule="auto"/>
        <w:ind w:right="175"/>
        <w:jc w:val="both"/>
        <w:rPr>
          <w:rFonts w:ascii="Arial" w:hAnsi="Arial" w:cs="Arial"/>
        </w:rPr>
      </w:pPr>
    </w:p>
    <w:p w14:paraId="3F6CB766" w14:textId="57B7A0E9" w:rsidR="00F76D51" w:rsidRDefault="00F76D51" w:rsidP="00E71C42">
      <w:pPr>
        <w:spacing w:line="276" w:lineRule="auto"/>
        <w:ind w:right="175"/>
        <w:jc w:val="both"/>
        <w:rPr>
          <w:rFonts w:ascii="Arial" w:hAnsi="Arial" w:cs="Arial"/>
        </w:rPr>
      </w:pPr>
      <w:r>
        <w:rPr>
          <w:rFonts w:ascii="Arial" w:hAnsi="Arial" w:cs="Arial"/>
          <w:b/>
          <w:bCs/>
        </w:rPr>
        <w:t xml:space="preserve">            </w:t>
      </w:r>
      <w:r w:rsidRPr="004D5600">
        <w:rPr>
          <w:rFonts w:ascii="Arial" w:hAnsi="Arial" w:cs="Arial"/>
          <w:b/>
          <w:bCs/>
        </w:rPr>
        <w:t xml:space="preserve">§ </w:t>
      </w:r>
      <w:r>
        <w:rPr>
          <w:rFonts w:ascii="Arial" w:hAnsi="Arial" w:cs="Arial"/>
          <w:b/>
          <w:bCs/>
        </w:rPr>
        <w:t>1</w:t>
      </w:r>
      <w:r w:rsidRPr="004D5600">
        <w:rPr>
          <w:rFonts w:ascii="Arial" w:hAnsi="Arial" w:cs="Arial"/>
          <w:b/>
          <w:bCs/>
        </w:rPr>
        <w:t>°-</w:t>
      </w:r>
      <w:r>
        <w:rPr>
          <w:rFonts w:ascii="Arial" w:hAnsi="Arial" w:cs="Arial"/>
          <w:b/>
          <w:bCs/>
        </w:rPr>
        <w:t xml:space="preserve"> </w:t>
      </w:r>
      <w:r w:rsidRPr="00F76D51">
        <w:rPr>
          <w:rFonts w:ascii="Arial" w:hAnsi="Arial" w:cs="Arial"/>
        </w:rPr>
        <w:t>A lotea</w:t>
      </w:r>
      <w:r>
        <w:rPr>
          <w:rFonts w:ascii="Arial" w:hAnsi="Arial" w:cs="Arial"/>
        </w:rPr>
        <w:t xml:space="preserve">dora terá prazo de 03(três) anos para a execução das obras de infraestrutura e urbanização do referido </w:t>
      </w:r>
      <w:r w:rsidRPr="00F76D51">
        <w:rPr>
          <w:rFonts w:ascii="Arial" w:hAnsi="Arial" w:cs="Arial"/>
          <w:b/>
          <w:bCs/>
        </w:rPr>
        <w:t>‘’LOTEAMENTO CAMPO SERENO’’</w:t>
      </w:r>
      <w:r>
        <w:rPr>
          <w:rFonts w:ascii="Arial" w:hAnsi="Arial" w:cs="Arial"/>
          <w:b/>
          <w:bCs/>
        </w:rPr>
        <w:t>,</w:t>
      </w:r>
      <w:r w:rsidRPr="00F76D51">
        <w:rPr>
          <w:rFonts w:ascii="Arial" w:hAnsi="Arial" w:cs="Arial"/>
        </w:rPr>
        <w:t xml:space="preserve"> como</w:t>
      </w:r>
      <w:r>
        <w:rPr>
          <w:rFonts w:ascii="Arial" w:hAnsi="Arial" w:cs="Arial"/>
          <w:b/>
          <w:bCs/>
        </w:rPr>
        <w:t xml:space="preserve"> </w:t>
      </w:r>
      <w:r w:rsidRPr="00F76D51">
        <w:rPr>
          <w:rFonts w:ascii="Arial" w:hAnsi="Arial" w:cs="Arial"/>
        </w:rPr>
        <w:t xml:space="preserve">firmado </w:t>
      </w:r>
      <w:r>
        <w:rPr>
          <w:rFonts w:ascii="Arial" w:hAnsi="Arial" w:cs="Arial"/>
        </w:rPr>
        <w:t xml:space="preserve">no Termo de Compromisso e Caução (TCC), a contar da data de expedição do respectivo </w:t>
      </w:r>
      <w:r w:rsidRPr="00F76D51">
        <w:rPr>
          <w:rFonts w:ascii="Arial" w:hAnsi="Arial" w:cs="Arial"/>
          <w:b/>
          <w:bCs/>
        </w:rPr>
        <w:t>ALVARÁ DE LICENÇA PARA CONSTRUÇÃO DO LOTEAMENTO</w:t>
      </w:r>
      <w:r>
        <w:rPr>
          <w:rFonts w:ascii="Arial" w:hAnsi="Arial" w:cs="Arial"/>
        </w:rPr>
        <w:t>, sob pena de adjudicação compulsória das áreas caucionadas em favor do Município de Córrego Fundo/MG, com o seguinte cronograma:</w:t>
      </w:r>
    </w:p>
    <w:p w14:paraId="600AC480" w14:textId="1821440F" w:rsidR="00F76D51" w:rsidRDefault="00F76D51" w:rsidP="00E71C42">
      <w:pPr>
        <w:spacing w:line="276" w:lineRule="auto"/>
        <w:ind w:right="175"/>
        <w:jc w:val="both"/>
        <w:rPr>
          <w:rFonts w:ascii="Arial" w:hAnsi="Arial" w:cs="Arial"/>
        </w:rPr>
      </w:pPr>
    </w:p>
    <w:p w14:paraId="5798B81F" w14:textId="4285E863" w:rsidR="00F76D51" w:rsidRPr="00C719DB" w:rsidRDefault="00F76D51" w:rsidP="00E71C42">
      <w:pPr>
        <w:spacing w:line="276" w:lineRule="auto"/>
        <w:ind w:right="175"/>
        <w:jc w:val="both"/>
        <w:rPr>
          <w:rFonts w:ascii="Arial" w:hAnsi="Arial" w:cs="Arial"/>
        </w:rPr>
      </w:pPr>
      <w:r w:rsidRPr="00C719DB">
        <w:rPr>
          <w:rFonts w:ascii="Arial" w:hAnsi="Arial" w:cs="Arial"/>
          <w:b/>
          <w:bCs/>
        </w:rPr>
        <w:t>I-</w:t>
      </w:r>
      <w:r w:rsidRPr="00C719DB">
        <w:rPr>
          <w:rFonts w:ascii="Arial" w:hAnsi="Arial" w:cs="Arial"/>
        </w:rPr>
        <w:t>Serviços Iniciais:06</w:t>
      </w:r>
      <w:r w:rsidR="000B2A9B">
        <w:rPr>
          <w:rFonts w:ascii="Arial" w:hAnsi="Arial" w:cs="Arial"/>
        </w:rPr>
        <w:t xml:space="preserve"> </w:t>
      </w:r>
      <w:r w:rsidRPr="00C719DB">
        <w:rPr>
          <w:rFonts w:ascii="Arial" w:hAnsi="Arial" w:cs="Arial"/>
        </w:rPr>
        <w:t>(seis)meses;</w:t>
      </w:r>
    </w:p>
    <w:p w14:paraId="23719CA1" w14:textId="56D908BA" w:rsidR="00F76D51" w:rsidRPr="00C719DB" w:rsidRDefault="00F76D51" w:rsidP="00E71C42">
      <w:pPr>
        <w:spacing w:line="276" w:lineRule="auto"/>
        <w:ind w:right="175"/>
        <w:jc w:val="both"/>
        <w:rPr>
          <w:rFonts w:ascii="Arial" w:hAnsi="Arial" w:cs="Arial"/>
        </w:rPr>
      </w:pPr>
      <w:r w:rsidRPr="00C719DB">
        <w:rPr>
          <w:rFonts w:ascii="Arial" w:hAnsi="Arial" w:cs="Arial"/>
          <w:b/>
          <w:bCs/>
        </w:rPr>
        <w:t>II-</w:t>
      </w:r>
      <w:r w:rsidRPr="00C719DB">
        <w:rPr>
          <w:rFonts w:ascii="Arial" w:hAnsi="Arial" w:cs="Arial"/>
        </w:rPr>
        <w:t>Terraplanagem de abertura de ruas:09</w:t>
      </w:r>
      <w:r w:rsidR="009C7789" w:rsidRPr="00C719DB">
        <w:rPr>
          <w:rFonts w:ascii="Arial" w:hAnsi="Arial" w:cs="Arial"/>
        </w:rPr>
        <w:t xml:space="preserve"> </w:t>
      </w:r>
      <w:r w:rsidRPr="00C719DB">
        <w:rPr>
          <w:rFonts w:ascii="Arial" w:hAnsi="Arial" w:cs="Arial"/>
        </w:rPr>
        <w:t>(nove) meses;</w:t>
      </w:r>
    </w:p>
    <w:p w14:paraId="28563D38" w14:textId="2E399065" w:rsidR="00F76D51" w:rsidRPr="00C719DB" w:rsidRDefault="009C7789" w:rsidP="00E71C42">
      <w:pPr>
        <w:spacing w:line="276" w:lineRule="auto"/>
        <w:ind w:right="175"/>
        <w:jc w:val="both"/>
        <w:rPr>
          <w:rFonts w:ascii="Arial" w:hAnsi="Arial" w:cs="Arial"/>
        </w:rPr>
      </w:pPr>
      <w:r w:rsidRPr="00C719DB">
        <w:rPr>
          <w:rFonts w:ascii="Arial" w:hAnsi="Arial" w:cs="Arial"/>
          <w:b/>
          <w:bCs/>
        </w:rPr>
        <w:lastRenderedPageBreak/>
        <w:t>III-</w:t>
      </w:r>
      <w:r w:rsidRPr="00C719DB">
        <w:rPr>
          <w:rFonts w:ascii="Arial" w:hAnsi="Arial" w:cs="Arial"/>
        </w:rPr>
        <w:t xml:space="preserve"> Rede de galeria de águas pluviais:12 (doze) meses;</w:t>
      </w:r>
    </w:p>
    <w:p w14:paraId="71652C29" w14:textId="6B1D1432" w:rsidR="009C7789" w:rsidRPr="00C719DB" w:rsidRDefault="009C7789" w:rsidP="00E71C42">
      <w:pPr>
        <w:spacing w:line="276" w:lineRule="auto"/>
        <w:ind w:right="175"/>
        <w:jc w:val="both"/>
        <w:rPr>
          <w:rFonts w:ascii="Arial" w:hAnsi="Arial" w:cs="Arial"/>
        </w:rPr>
      </w:pPr>
      <w:r w:rsidRPr="00C719DB">
        <w:rPr>
          <w:rFonts w:ascii="Arial" w:hAnsi="Arial" w:cs="Arial"/>
          <w:b/>
          <w:bCs/>
        </w:rPr>
        <w:t>IV-</w:t>
      </w:r>
      <w:r w:rsidRPr="00C719DB">
        <w:rPr>
          <w:rFonts w:ascii="Arial" w:hAnsi="Arial" w:cs="Arial"/>
        </w:rPr>
        <w:t xml:space="preserve"> Rede de Esgoto Sanitário:15 (quinze) meses;</w:t>
      </w:r>
    </w:p>
    <w:p w14:paraId="559CA777" w14:textId="610B5DD1" w:rsidR="009C7789" w:rsidRPr="00C719DB" w:rsidRDefault="009C7789" w:rsidP="00E71C42">
      <w:pPr>
        <w:spacing w:line="276" w:lineRule="auto"/>
        <w:ind w:right="175"/>
        <w:jc w:val="both"/>
        <w:rPr>
          <w:rFonts w:ascii="Arial" w:hAnsi="Arial" w:cs="Arial"/>
        </w:rPr>
      </w:pPr>
      <w:r w:rsidRPr="00C719DB">
        <w:rPr>
          <w:rFonts w:ascii="Arial" w:hAnsi="Arial" w:cs="Arial"/>
          <w:b/>
          <w:bCs/>
        </w:rPr>
        <w:t>V-</w:t>
      </w:r>
      <w:r w:rsidRPr="00C719DB">
        <w:rPr>
          <w:rFonts w:ascii="Arial" w:hAnsi="Arial" w:cs="Arial"/>
        </w:rPr>
        <w:t xml:space="preserve"> Rede de abastecimento de água potável:15(quinze)meses;</w:t>
      </w:r>
    </w:p>
    <w:p w14:paraId="0C1B082D" w14:textId="76C52DDD" w:rsidR="009C7789" w:rsidRPr="00C719DB" w:rsidRDefault="009C7789" w:rsidP="00E71C42">
      <w:pPr>
        <w:spacing w:line="276" w:lineRule="auto"/>
        <w:ind w:right="175"/>
        <w:jc w:val="both"/>
        <w:rPr>
          <w:rFonts w:ascii="Arial" w:hAnsi="Arial" w:cs="Arial"/>
        </w:rPr>
      </w:pPr>
      <w:r w:rsidRPr="00C719DB">
        <w:rPr>
          <w:rFonts w:ascii="Arial" w:hAnsi="Arial" w:cs="Arial"/>
          <w:b/>
          <w:bCs/>
        </w:rPr>
        <w:t>VI-</w:t>
      </w:r>
      <w:r w:rsidRPr="00C719DB">
        <w:rPr>
          <w:rFonts w:ascii="Arial" w:hAnsi="Arial" w:cs="Arial"/>
        </w:rPr>
        <w:t>Meio-Fio/Sarjeta:21(vinte e um) meses;</w:t>
      </w:r>
    </w:p>
    <w:p w14:paraId="057D5F97" w14:textId="28A3033F" w:rsidR="009C7789" w:rsidRPr="00C719DB" w:rsidRDefault="009C7789" w:rsidP="00E71C42">
      <w:pPr>
        <w:spacing w:line="276" w:lineRule="auto"/>
        <w:ind w:right="175"/>
        <w:jc w:val="both"/>
        <w:rPr>
          <w:rFonts w:ascii="Arial" w:hAnsi="Arial" w:cs="Arial"/>
        </w:rPr>
      </w:pPr>
      <w:r w:rsidRPr="00C719DB">
        <w:rPr>
          <w:rFonts w:ascii="Arial" w:hAnsi="Arial" w:cs="Arial"/>
          <w:b/>
          <w:bCs/>
        </w:rPr>
        <w:t>VII</w:t>
      </w:r>
      <w:r w:rsidRPr="00C719DB">
        <w:rPr>
          <w:rFonts w:ascii="Arial" w:hAnsi="Arial" w:cs="Arial"/>
        </w:rPr>
        <w:t>- Pavimentação asfáltica:30(trinta) meses;</w:t>
      </w:r>
    </w:p>
    <w:p w14:paraId="3732A0E2" w14:textId="2D0D45C7" w:rsidR="00A86442" w:rsidRPr="00C719DB" w:rsidRDefault="009C7789" w:rsidP="00A86442">
      <w:pPr>
        <w:spacing w:line="276" w:lineRule="auto"/>
        <w:ind w:right="175"/>
        <w:jc w:val="both"/>
        <w:rPr>
          <w:rFonts w:ascii="Arial" w:hAnsi="Arial" w:cs="Arial"/>
        </w:rPr>
      </w:pPr>
      <w:r w:rsidRPr="00C719DB">
        <w:rPr>
          <w:rFonts w:ascii="Arial" w:hAnsi="Arial" w:cs="Arial"/>
          <w:b/>
          <w:bCs/>
        </w:rPr>
        <w:t>VIII-</w:t>
      </w:r>
      <w:r w:rsidRPr="00C719DB">
        <w:rPr>
          <w:rFonts w:ascii="Arial" w:hAnsi="Arial" w:cs="Arial"/>
        </w:rPr>
        <w:t xml:space="preserve"> Rede de distribuição de energia elétrica e iluminação pública:33(trinta e três meses;</w:t>
      </w:r>
    </w:p>
    <w:p w14:paraId="2C52DD0A" w14:textId="77777777" w:rsidR="00A86442" w:rsidRPr="00C719DB" w:rsidRDefault="00A86442" w:rsidP="00A86442">
      <w:pPr>
        <w:spacing w:line="276" w:lineRule="auto"/>
        <w:ind w:right="175"/>
        <w:jc w:val="both"/>
        <w:rPr>
          <w:rFonts w:ascii="Arial" w:hAnsi="Arial" w:cs="Arial"/>
        </w:rPr>
      </w:pPr>
      <w:r w:rsidRPr="00C719DB">
        <w:rPr>
          <w:rFonts w:ascii="Arial" w:hAnsi="Arial" w:cs="Arial"/>
          <w:b/>
          <w:bCs/>
        </w:rPr>
        <w:t>IX -</w:t>
      </w:r>
      <w:r w:rsidRPr="00C719DB">
        <w:rPr>
          <w:rFonts w:ascii="Arial" w:hAnsi="Arial" w:cs="Arial"/>
        </w:rPr>
        <w:t xml:space="preserve"> Sinalização vertical e horizontal em ruas e avenidas: 36 (trinta e seis) meses.</w:t>
      </w:r>
    </w:p>
    <w:p w14:paraId="01F6816F" w14:textId="77777777" w:rsidR="00A86442" w:rsidRPr="00C719DB" w:rsidRDefault="00A86442" w:rsidP="00A86442">
      <w:pPr>
        <w:spacing w:line="276" w:lineRule="auto"/>
        <w:ind w:right="175"/>
        <w:jc w:val="both"/>
        <w:rPr>
          <w:rFonts w:ascii="Arial" w:hAnsi="Arial" w:cs="Arial"/>
        </w:rPr>
      </w:pPr>
    </w:p>
    <w:p w14:paraId="4D82815D" w14:textId="4839AC4C" w:rsidR="00C719DB" w:rsidRPr="00C719DB" w:rsidRDefault="00C719DB" w:rsidP="00C719DB">
      <w:pPr>
        <w:spacing w:line="276" w:lineRule="auto"/>
        <w:ind w:right="175"/>
        <w:jc w:val="both"/>
        <w:rPr>
          <w:rFonts w:ascii="Arial" w:hAnsi="Arial" w:cs="Arial"/>
        </w:rPr>
      </w:pPr>
      <w:r w:rsidRPr="00C719DB">
        <w:rPr>
          <w:rFonts w:ascii="Arial" w:hAnsi="Arial" w:cs="Arial"/>
          <w:b/>
          <w:bCs/>
        </w:rPr>
        <w:t xml:space="preserve">           </w:t>
      </w:r>
      <w:r w:rsidR="00A86442" w:rsidRPr="00C719DB">
        <w:rPr>
          <w:rFonts w:ascii="Arial" w:hAnsi="Arial" w:cs="Arial"/>
          <w:b/>
          <w:bCs/>
        </w:rPr>
        <w:t>§2º-</w:t>
      </w:r>
      <w:r w:rsidR="00A86442" w:rsidRPr="00C719DB">
        <w:rPr>
          <w:rFonts w:ascii="Arial" w:hAnsi="Arial" w:cs="Arial"/>
        </w:rPr>
        <w:t xml:space="preserve"> Em</w:t>
      </w:r>
      <w:r w:rsidR="00A86442" w:rsidRPr="00C719DB">
        <w:rPr>
          <w:rFonts w:ascii="Arial" w:hAnsi="Arial" w:cs="Arial"/>
          <w:b/>
          <w:bCs/>
          <w:i/>
          <w:iCs/>
        </w:rPr>
        <w:t xml:space="preserve"> </w:t>
      </w:r>
      <w:r w:rsidR="00A86442" w:rsidRPr="00264F9A">
        <w:rPr>
          <w:rFonts w:ascii="Arial" w:hAnsi="Arial" w:cs="Arial"/>
          <w:i/>
          <w:iCs/>
        </w:rPr>
        <w:t>garantia à execução das obras de infraestrutura</w:t>
      </w:r>
      <w:r w:rsidR="00A86442" w:rsidRPr="00C719DB">
        <w:rPr>
          <w:rFonts w:ascii="Arial" w:hAnsi="Arial" w:cs="Arial"/>
          <w:b/>
          <w:bCs/>
          <w:i/>
          <w:iCs/>
        </w:rPr>
        <w:t xml:space="preserve"> </w:t>
      </w:r>
      <w:r w:rsidR="00A86442" w:rsidRPr="00C719DB">
        <w:rPr>
          <w:rFonts w:ascii="Arial" w:hAnsi="Arial" w:cs="Arial"/>
        </w:rPr>
        <w:t xml:space="preserve">constantes no </w:t>
      </w:r>
      <w:r w:rsidR="00A86442" w:rsidRPr="00C719DB">
        <w:rPr>
          <w:rFonts w:ascii="Arial" w:hAnsi="Arial" w:cs="Arial"/>
          <w:b/>
          <w:bCs/>
          <w:i/>
          <w:iCs/>
        </w:rPr>
        <w:t xml:space="preserve">caput </w:t>
      </w:r>
      <w:r w:rsidR="00A86442" w:rsidRPr="00C719DB">
        <w:rPr>
          <w:rFonts w:ascii="Arial" w:hAnsi="Arial" w:cs="Arial"/>
        </w:rPr>
        <w:t xml:space="preserve">deste artigo e suas correções provenientes de possíveis falhas técnicas, ficam caucionadas, em favor desta municipalidade os lotes </w:t>
      </w:r>
      <w:r w:rsidRPr="00C719DB">
        <w:rPr>
          <w:rFonts w:ascii="Arial" w:hAnsi="Arial" w:cs="Arial"/>
        </w:rPr>
        <w:t xml:space="preserve">os lotes 01 e 02, da quadra 01, com área de 584,12m²; os lotes 01,02,03 e 04, da quadra 02, com área de 1200 m²; os lotes 01 e 02, da quadra 03, com área de 599,38 m²; os lotes 01 ao 06, da quadra 7, com área de 984,95 m²; ao lotes de 01 ao 24, da quadra 08 , com área </w:t>
      </w:r>
      <w:r w:rsidR="00264F9A">
        <w:rPr>
          <w:rFonts w:ascii="Arial" w:hAnsi="Arial" w:cs="Arial"/>
        </w:rPr>
        <w:t xml:space="preserve">total </w:t>
      </w:r>
      <w:r w:rsidRPr="00C719DB">
        <w:rPr>
          <w:rFonts w:ascii="Arial" w:hAnsi="Arial" w:cs="Arial"/>
        </w:rPr>
        <w:t>de 4</w:t>
      </w:r>
      <w:r w:rsidR="00264F9A">
        <w:rPr>
          <w:rFonts w:ascii="Arial" w:hAnsi="Arial" w:cs="Arial"/>
        </w:rPr>
        <w:t>.</w:t>
      </w:r>
      <w:r w:rsidRPr="00C719DB">
        <w:rPr>
          <w:rFonts w:ascii="Arial" w:hAnsi="Arial" w:cs="Arial"/>
        </w:rPr>
        <w:t xml:space="preserve">800,00m². </w:t>
      </w:r>
    </w:p>
    <w:p w14:paraId="1468091A" w14:textId="77777777" w:rsidR="00A86442" w:rsidRPr="00A86442" w:rsidRDefault="00A86442" w:rsidP="00A86442">
      <w:pPr>
        <w:spacing w:line="276" w:lineRule="auto"/>
        <w:ind w:right="175"/>
        <w:jc w:val="both"/>
        <w:rPr>
          <w:rFonts w:ascii="Arial" w:hAnsi="Arial" w:cs="Arial"/>
          <w:b/>
          <w:bCs/>
        </w:rPr>
      </w:pPr>
    </w:p>
    <w:p w14:paraId="7631DD8B" w14:textId="002F576F"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§3º- </w:t>
      </w:r>
      <w:r w:rsidR="00A86442" w:rsidRPr="00C719DB">
        <w:rPr>
          <w:rFonts w:ascii="Arial" w:hAnsi="Arial" w:cs="Arial"/>
        </w:rPr>
        <w:t xml:space="preserve">Caso a </w:t>
      </w:r>
      <w:r w:rsidR="00264F9A">
        <w:rPr>
          <w:rFonts w:ascii="Arial" w:hAnsi="Arial" w:cs="Arial"/>
        </w:rPr>
        <w:t>empresa</w:t>
      </w:r>
      <w:r w:rsidR="00A86442" w:rsidRPr="00C719DB">
        <w:rPr>
          <w:rFonts w:ascii="Arial" w:hAnsi="Arial" w:cs="Arial"/>
        </w:rPr>
        <w:t xml:space="preserve"> loteadora não finalize as obras de infraestrutura dentro do prazo previsto no §1º, estas serão executadas por esta municipalidade, mediante incorporação ao Patrimônio Público dos imóveis caucionados no parágrafo anterior, independentemente de qualquer interpelação judicial ou extrajudicial.</w:t>
      </w:r>
    </w:p>
    <w:p w14:paraId="720D190D" w14:textId="77777777" w:rsidR="00A86442" w:rsidRPr="00A86442" w:rsidRDefault="00A86442" w:rsidP="00A86442">
      <w:pPr>
        <w:spacing w:line="276" w:lineRule="auto"/>
        <w:ind w:right="175"/>
        <w:jc w:val="both"/>
        <w:rPr>
          <w:rFonts w:ascii="Arial" w:hAnsi="Arial" w:cs="Arial"/>
          <w:b/>
          <w:bCs/>
        </w:rPr>
      </w:pPr>
    </w:p>
    <w:p w14:paraId="7B86F5CA" w14:textId="3C3C2CE6"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§4º- </w:t>
      </w:r>
      <w:r w:rsidR="00A86442" w:rsidRPr="00C719DB">
        <w:rPr>
          <w:rFonts w:ascii="Arial" w:hAnsi="Arial" w:cs="Arial"/>
        </w:rPr>
        <w:t>Todas as obras de infraestrutura, serviços e quaisquer outras benfeitorias feitas pela Loteadora nas áreas de uso público, inclusive nos lotes caucionados, passam para o domínio do Município de Córrego Fundo, sem que caiba qualquer indenização à pessoa Loteadora.</w:t>
      </w:r>
    </w:p>
    <w:p w14:paraId="03904025" w14:textId="77777777" w:rsidR="00A86442" w:rsidRPr="00C719DB" w:rsidRDefault="00A86442" w:rsidP="00A86442">
      <w:pPr>
        <w:spacing w:line="276" w:lineRule="auto"/>
        <w:ind w:right="175"/>
        <w:jc w:val="both"/>
        <w:rPr>
          <w:rFonts w:ascii="Arial" w:hAnsi="Arial" w:cs="Arial"/>
        </w:rPr>
      </w:pPr>
    </w:p>
    <w:p w14:paraId="4FF9855C" w14:textId="69FDA643"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§5º- </w:t>
      </w:r>
      <w:r w:rsidR="00A86442" w:rsidRPr="00C719DB">
        <w:rPr>
          <w:rFonts w:ascii="Arial" w:hAnsi="Arial" w:cs="Arial"/>
        </w:rPr>
        <w:t>Ao término integral das infraestruturas e competentes vistorias técnicas, esta municipalidade emitirá o termo de conclusão e respectiva anuência para que a loteadora possa dar baixa nas hipotecas registradas junto às matrículas dos lotes caucionados.</w:t>
      </w:r>
    </w:p>
    <w:p w14:paraId="327E03EC" w14:textId="77777777" w:rsidR="00A86442" w:rsidRPr="00C719DB" w:rsidRDefault="00A86442" w:rsidP="00A86442">
      <w:pPr>
        <w:spacing w:line="276" w:lineRule="auto"/>
        <w:ind w:right="175"/>
        <w:jc w:val="both"/>
        <w:rPr>
          <w:rFonts w:ascii="Arial" w:hAnsi="Arial" w:cs="Arial"/>
        </w:rPr>
      </w:pPr>
    </w:p>
    <w:p w14:paraId="276944FC" w14:textId="3E852A10"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§6º- </w:t>
      </w:r>
      <w:r w:rsidR="00A86442" w:rsidRPr="00C719DB">
        <w:rPr>
          <w:rFonts w:ascii="Arial" w:hAnsi="Arial" w:cs="Arial"/>
        </w:rPr>
        <w:t>O prazo previsto no caput, comporta prorrogação não superior ao prazo previsto no inciso V, do artigo 18 da Lei 6.766/1979, a critério da Administração Pública de Córrego Fundo e desde que a dilação do prazo se justifique exclusivamente por questões de caso fortuito ou força maior.</w:t>
      </w:r>
    </w:p>
    <w:p w14:paraId="0C883FA2" w14:textId="77777777" w:rsidR="00A86442" w:rsidRPr="00C719DB" w:rsidRDefault="00A86442" w:rsidP="00A86442">
      <w:pPr>
        <w:spacing w:line="276" w:lineRule="auto"/>
        <w:ind w:right="175"/>
        <w:jc w:val="both"/>
        <w:rPr>
          <w:rFonts w:ascii="Arial" w:hAnsi="Arial" w:cs="Arial"/>
        </w:rPr>
      </w:pPr>
    </w:p>
    <w:p w14:paraId="3F5EEA7A" w14:textId="1094B9C7"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Art. 5º-</w:t>
      </w:r>
      <w:r>
        <w:rPr>
          <w:rFonts w:ascii="Arial" w:hAnsi="Arial" w:cs="Arial"/>
          <w:b/>
          <w:bCs/>
        </w:rPr>
        <w:t xml:space="preserve"> </w:t>
      </w:r>
      <w:r w:rsidR="00A86442" w:rsidRPr="00C719DB">
        <w:rPr>
          <w:rFonts w:ascii="Arial" w:hAnsi="Arial" w:cs="Arial"/>
        </w:rPr>
        <w:t xml:space="preserve">É fixado um prazo de 180 (cento e oitenta) dias, contados a partir da publicação deste Decreto, para que a Loteadora providencie o registro do loteamento ora aprovado, com as respectivas averbações às margens das matrículas de todas as áreas públicas, bem como, dos lotes e a área caucionada para garantia </w:t>
      </w:r>
      <w:r w:rsidR="00A86442" w:rsidRPr="00C719DB">
        <w:rPr>
          <w:rFonts w:ascii="Arial" w:hAnsi="Arial" w:cs="Arial"/>
        </w:rPr>
        <w:lastRenderedPageBreak/>
        <w:t>da execução do empreendimento, junto ao Cartório de Registro de Imóveis da Comarca de Formiga/MG.</w:t>
      </w:r>
    </w:p>
    <w:p w14:paraId="37563312" w14:textId="77777777" w:rsidR="00A86442" w:rsidRPr="00A86442" w:rsidRDefault="00A86442" w:rsidP="00A86442">
      <w:pPr>
        <w:spacing w:line="276" w:lineRule="auto"/>
        <w:ind w:right="175"/>
        <w:jc w:val="both"/>
        <w:rPr>
          <w:rFonts w:ascii="Arial" w:hAnsi="Arial" w:cs="Arial"/>
          <w:b/>
          <w:bCs/>
        </w:rPr>
      </w:pPr>
    </w:p>
    <w:p w14:paraId="00F210D6" w14:textId="07B23186"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§1º- </w:t>
      </w:r>
      <w:r w:rsidR="00A86442" w:rsidRPr="00C719DB">
        <w:rPr>
          <w:rFonts w:ascii="Arial" w:hAnsi="Arial" w:cs="Arial"/>
        </w:rPr>
        <w:t>Fica a Loteadora obrigada a fazer o registro das áreas públicas e institucionais em nome do Município de Córrego Fundo.</w:t>
      </w:r>
    </w:p>
    <w:p w14:paraId="617C864E" w14:textId="77777777" w:rsidR="00A86442" w:rsidRPr="00A86442" w:rsidRDefault="00A86442" w:rsidP="00A86442">
      <w:pPr>
        <w:spacing w:line="276" w:lineRule="auto"/>
        <w:ind w:right="175"/>
        <w:jc w:val="both"/>
        <w:rPr>
          <w:rFonts w:ascii="Arial" w:hAnsi="Arial" w:cs="Arial"/>
          <w:b/>
          <w:bCs/>
        </w:rPr>
      </w:pPr>
    </w:p>
    <w:p w14:paraId="013950C2" w14:textId="0BBC4300"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§2º- </w:t>
      </w:r>
      <w:r w:rsidR="00A86442" w:rsidRPr="00C719DB">
        <w:rPr>
          <w:rFonts w:ascii="Arial" w:hAnsi="Arial" w:cs="Arial"/>
        </w:rPr>
        <w:t>As despesas decorrentes com escrituras públicas, respectivos registros e averbações referentes às áreas destinadas e caucionadas ao Município, correrão por conta da Loteadora.</w:t>
      </w:r>
    </w:p>
    <w:p w14:paraId="05655B3A" w14:textId="77777777" w:rsidR="00A86442" w:rsidRPr="00A86442" w:rsidRDefault="00A86442" w:rsidP="00A86442">
      <w:pPr>
        <w:spacing w:line="276" w:lineRule="auto"/>
        <w:ind w:right="175"/>
        <w:jc w:val="both"/>
        <w:rPr>
          <w:rFonts w:ascii="Arial" w:hAnsi="Arial" w:cs="Arial"/>
          <w:b/>
          <w:bCs/>
        </w:rPr>
      </w:pPr>
    </w:p>
    <w:p w14:paraId="1C698588" w14:textId="3647B7F7"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§3º</w:t>
      </w:r>
      <w:r w:rsidR="00A86442" w:rsidRPr="00C719DB">
        <w:rPr>
          <w:rFonts w:ascii="Arial" w:hAnsi="Arial" w:cs="Arial"/>
        </w:rPr>
        <w:t>- Fica a Loteadora obrigada a comprovar perante a Secretaria Municipal de Obras, Meio Ambiente e Desenvolvimento a inscrição imobiliária, mediante certidão fornecida pelo Oficial do Cartório de Registro de Imóveis, dentro de 30 (trinta) dias após completada a efetivação do Registro.</w:t>
      </w:r>
    </w:p>
    <w:p w14:paraId="1734747F" w14:textId="77777777" w:rsidR="00A86442" w:rsidRPr="00A86442" w:rsidRDefault="00A86442" w:rsidP="00A86442">
      <w:pPr>
        <w:spacing w:line="276" w:lineRule="auto"/>
        <w:ind w:right="175"/>
        <w:jc w:val="both"/>
        <w:rPr>
          <w:rFonts w:ascii="Arial" w:hAnsi="Arial" w:cs="Arial"/>
          <w:b/>
          <w:bCs/>
        </w:rPr>
      </w:pPr>
    </w:p>
    <w:p w14:paraId="5265E78E" w14:textId="69BBC8B7"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 xml:space="preserve">§4º- </w:t>
      </w:r>
      <w:r w:rsidR="00A86442" w:rsidRPr="00C719DB">
        <w:rPr>
          <w:rFonts w:ascii="Arial" w:hAnsi="Arial" w:cs="Arial"/>
        </w:rPr>
        <w:t xml:space="preserve">Enquanto não cumpridas as obrigações previstas no caput e no §3º, fica vedada a aprovação de projeto de construção residencial e/ou comercial no “Loteamento </w:t>
      </w:r>
      <w:r>
        <w:rPr>
          <w:rFonts w:ascii="Arial" w:hAnsi="Arial" w:cs="Arial"/>
        </w:rPr>
        <w:t>Campo Sereno</w:t>
      </w:r>
      <w:r w:rsidR="00A86442" w:rsidRPr="00C719DB">
        <w:rPr>
          <w:rFonts w:ascii="Arial" w:hAnsi="Arial" w:cs="Arial"/>
        </w:rPr>
        <w:t>”.</w:t>
      </w:r>
    </w:p>
    <w:p w14:paraId="2A710E00" w14:textId="77777777" w:rsidR="00A86442" w:rsidRPr="00C719DB" w:rsidRDefault="00A86442" w:rsidP="00A86442">
      <w:pPr>
        <w:spacing w:line="276" w:lineRule="auto"/>
        <w:ind w:right="175"/>
        <w:jc w:val="both"/>
        <w:rPr>
          <w:rFonts w:ascii="Arial" w:hAnsi="Arial" w:cs="Arial"/>
        </w:rPr>
      </w:pPr>
    </w:p>
    <w:p w14:paraId="4E32E08E" w14:textId="0EC84652" w:rsidR="00A86442" w:rsidRPr="00C719DB" w:rsidRDefault="00C719DB" w:rsidP="00A86442">
      <w:pPr>
        <w:spacing w:line="276" w:lineRule="auto"/>
        <w:ind w:right="175"/>
        <w:jc w:val="both"/>
        <w:rPr>
          <w:rFonts w:ascii="Arial" w:hAnsi="Arial" w:cs="Arial"/>
        </w:rPr>
      </w:pPr>
      <w:r w:rsidRPr="00C719DB">
        <w:rPr>
          <w:rFonts w:ascii="Arial" w:hAnsi="Arial" w:cs="Arial"/>
          <w:b/>
          <w:bCs/>
        </w:rPr>
        <w:t xml:space="preserve">             </w:t>
      </w:r>
      <w:r w:rsidR="00A86442" w:rsidRPr="00C719DB">
        <w:rPr>
          <w:rFonts w:ascii="Arial" w:hAnsi="Arial" w:cs="Arial"/>
          <w:b/>
          <w:bCs/>
        </w:rPr>
        <w:t>§5º-</w:t>
      </w:r>
      <w:r w:rsidR="00A86442" w:rsidRPr="00C719DB">
        <w:rPr>
          <w:rFonts w:ascii="Arial" w:hAnsi="Arial" w:cs="Arial"/>
        </w:rPr>
        <w:t xml:space="preserve"> Fica expressamente vedada a liberação de alvarás de construção residencial e/ou comercial no “Loteamento </w:t>
      </w:r>
      <w:r>
        <w:rPr>
          <w:rFonts w:ascii="Arial" w:hAnsi="Arial" w:cs="Arial"/>
        </w:rPr>
        <w:t>Campo Sereno</w:t>
      </w:r>
      <w:r w:rsidR="00A86442" w:rsidRPr="00C719DB">
        <w:rPr>
          <w:rFonts w:ascii="Arial" w:hAnsi="Arial" w:cs="Arial"/>
        </w:rPr>
        <w:t>”, enquanto não finalizadas todas as obras de infraestrutura previstas no §1º, do art. 4º desse regulamento.</w:t>
      </w:r>
    </w:p>
    <w:p w14:paraId="10DD772A" w14:textId="77777777" w:rsidR="00A86442" w:rsidRPr="00A86442" w:rsidRDefault="00A86442" w:rsidP="00A86442">
      <w:pPr>
        <w:spacing w:line="276" w:lineRule="auto"/>
        <w:ind w:right="175"/>
        <w:jc w:val="both"/>
        <w:rPr>
          <w:rFonts w:ascii="Arial" w:hAnsi="Arial" w:cs="Arial"/>
          <w:b/>
          <w:bCs/>
        </w:rPr>
      </w:pPr>
    </w:p>
    <w:p w14:paraId="3C9DFEF3" w14:textId="0D5D566B"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C719DB">
        <w:rPr>
          <w:rFonts w:ascii="Arial" w:hAnsi="Arial" w:cs="Arial"/>
          <w:b/>
          <w:bCs/>
        </w:rPr>
        <w:t>Art. 6º</w:t>
      </w:r>
      <w:r>
        <w:rPr>
          <w:rFonts w:ascii="Arial" w:hAnsi="Arial" w:cs="Arial"/>
          <w:b/>
          <w:bCs/>
        </w:rPr>
        <w:t xml:space="preserve"> - </w:t>
      </w:r>
      <w:r w:rsidR="00A86442" w:rsidRPr="00C719DB">
        <w:rPr>
          <w:rFonts w:ascii="Arial" w:hAnsi="Arial" w:cs="Arial"/>
        </w:rPr>
        <w:t>O loteamento aprovado pelo presente Decreto somente poderá sofrer modificações, inclusive no que se refere às áreas dos lotes, com prévio e expresso consentimento da Prefeita, através de processo próprio.</w:t>
      </w:r>
    </w:p>
    <w:p w14:paraId="144A9223" w14:textId="77777777" w:rsidR="00A86442" w:rsidRPr="00A86442" w:rsidRDefault="00A86442" w:rsidP="00A86442">
      <w:pPr>
        <w:spacing w:line="276" w:lineRule="auto"/>
        <w:ind w:right="175"/>
        <w:jc w:val="both"/>
        <w:rPr>
          <w:rFonts w:ascii="Arial" w:hAnsi="Arial" w:cs="Arial"/>
          <w:b/>
          <w:bCs/>
        </w:rPr>
      </w:pPr>
    </w:p>
    <w:p w14:paraId="1728E3E3" w14:textId="50C905BC"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Art. 7º</w:t>
      </w:r>
      <w:r w:rsidR="00A86442" w:rsidRPr="00C719DB">
        <w:rPr>
          <w:rFonts w:ascii="Arial" w:hAnsi="Arial" w:cs="Arial"/>
        </w:rPr>
        <w:t>-</w:t>
      </w:r>
      <w:r w:rsidRPr="00C719DB">
        <w:rPr>
          <w:rFonts w:ascii="Arial" w:hAnsi="Arial" w:cs="Arial"/>
        </w:rPr>
        <w:t xml:space="preserve"> </w:t>
      </w:r>
      <w:r w:rsidR="00A86442" w:rsidRPr="00C719DB">
        <w:rPr>
          <w:rFonts w:ascii="Arial" w:hAnsi="Arial" w:cs="Arial"/>
        </w:rPr>
        <w:t>O custo de qualquer obra de infraestrutura, caso venha a ser executada pelo município de Córrego Fundo, será garantido/financiado mediante incorporação ao Patrimônio Público dos imóveis caucionados no §2º do artigo 4º deste Decreto, independentemente de qualquer interpelação judicial ou extrajudicial.</w:t>
      </w:r>
    </w:p>
    <w:p w14:paraId="16BB27AD" w14:textId="77777777" w:rsidR="00A86442" w:rsidRPr="00C719DB" w:rsidRDefault="00A86442" w:rsidP="00A86442">
      <w:pPr>
        <w:spacing w:line="276" w:lineRule="auto"/>
        <w:ind w:right="175"/>
        <w:jc w:val="both"/>
        <w:rPr>
          <w:rFonts w:ascii="Arial" w:hAnsi="Arial" w:cs="Arial"/>
        </w:rPr>
      </w:pPr>
    </w:p>
    <w:p w14:paraId="413A0AA4" w14:textId="24832A8F" w:rsidR="00A86442" w:rsidRPr="00C719DB" w:rsidRDefault="00C719DB" w:rsidP="00A86442">
      <w:pPr>
        <w:spacing w:line="276" w:lineRule="auto"/>
        <w:ind w:right="175"/>
        <w:jc w:val="both"/>
        <w:rPr>
          <w:rFonts w:ascii="Arial" w:hAnsi="Arial" w:cs="Arial"/>
        </w:rPr>
      </w:pPr>
      <w:r>
        <w:rPr>
          <w:rFonts w:ascii="Arial" w:hAnsi="Arial" w:cs="Arial"/>
          <w:b/>
          <w:bCs/>
        </w:rPr>
        <w:t xml:space="preserve">              </w:t>
      </w:r>
      <w:r w:rsidR="00A86442" w:rsidRPr="00A86442">
        <w:rPr>
          <w:rFonts w:ascii="Arial" w:hAnsi="Arial" w:cs="Arial"/>
          <w:b/>
          <w:bCs/>
        </w:rPr>
        <w:t>Art. 8º-</w:t>
      </w:r>
      <w:r>
        <w:rPr>
          <w:rFonts w:ascii="Arial" w:hAnsi="Arial" w:cs="Arial"/>
          <w:b/>
          <w:bCs/>
        </w:rPr>
        <w:t xml:space="preserve"> </w:t>
      </w:r>
      <w:r w:rsidR="00A86442" w:rsidRPr="00C719DB">
        <w:rPr>
          <w:rFonts w:ascii="Arial" w:hAnsi="Arial" w:cs="Arial"/>
        </w:rPr>
        <w:t>Faz parte integrante deste decreto o Anexo Único (Termo de Compromisso e Caução).</w:t>
      </w:r>
    </w:p>
    <w:p w14:paraId="6AB6FDA8" w14:textId="77777777" w:rsidR="00A86442" w:rsidRPr="00A86442" w:rsidRDefault="00A86442" w:rsidP="00A86442">
      <w:pPr>
        <w:spacing w:line="276" w:lineRule="auto"/>
        <w:ind w:right="175"/>
        <w:jc w:val="both"/>
        <w:rPr>
          <w:rFonts w:ascii="Arial" w:hAnsi="Arial" w:cs="Arial"/>
          <w:b/>
          <w:bCs/>
        </w:rPr>
      </w:pPr>
    </w:p>
    <w:p w14:paraId="73B63F47" w14:textId="5D24F393" w:rsidR="00A86442" w:rsidRPr="00C719DB" w:rsidRDefault="00A86442" w:rsidP="00264F9A">
      <w:pPr>
        <w:spacing w:line="276" w:lineRule="auto"/>
        <w:ind w:right="175" w:firstLine="993"/>
        <w:jc w:val="both"/>
        <w:rPr>
          <w:rFonts w:ascii="Arial" w:hAnsi="Arial" w:cs="Arial"/>
        </w:rPr>
      </w:pPr>
      <w:r w:rsidRPr="00A86442">
        <w:rPr>
          <w:rFonts w:ascii="Arial" w:hAnsi="Arial" w:cs="Arial"/>
          <w:b/>
          <w:bCs/>
        </w:rPr>
        <w:t xml:space="preserve">Art. </w:t>
      </w:r>
      <w:r w:rsidR="00264F9A">
        <w:rPr>
          <w:rFonts w:ascii="Arial" w:hAnsi="Arial" w:cs="Arial"/>
          <w:b/>
          <w:bCs/>
        </w:rPr>
        <w:t>9</w:t>
      </w:r>
      <w:r w:rsidR="00C719DB">
        <w:rPr>
          <w:rFonts w:ascii="Arial" w:hAnsi="Arial" w:cs="Arial"/>
          <w:b/>
          <w:bCs/>
        </w:rPr>
        <w:t xml:space="preserve">° </w:t>
      </w:r>
      <w:r w:rsidRPr="00A86442">
        <w:rPr>
          <w:rFonts w:ascii="Arial" w:hAnsi="Arial" w:cs="Arial"/>
          <w:b/>
          <w:bCs/>
        </w:rPr>
        <w:t>-</w:t>
      </w:r>
      <w:r w:rsidR="00C719DB">
        <w:rPr>
          <w:rFonts w:ascii="Arial" w:hAnsi="Arial" w:cs="Arial"/>
          <w:b/>
          <w:bCs/>
        </w:rPr>
        <w:t xml:space="preserve"> </w:t>
      </w:r>
      <w:r w:rsidRPr="00C719DB">
        <w:rPr>
          <w:rFonts w:ascii="Arial" w:hAnsi="Arial" w:cs="Arial"/>
        </w:rPr>
        <w:t>Este decreto entra em vigor na data de sua publicação.</w:t>
      </w:r>
    </w:p>
    <w:p w14:paraId="31A66A86" w14:textId="77777777" w:rsidR="00A86442" w:rsidRPr="00A86442" w:rsidRDefault="00A86442" w:rsidP="00A86442">
      <w:pPr>
        <w:spacing w:line="276" w:lineRule="auto"/>
        <w:ind w:right="175"/>
        <w:jc w:val="both"/>
        <w:rPr>
          <w:rFonts w:ascii="Arial" w:hAnsi="Arial" w:cs="Arial"/>
          <w:b/>
          <w:bCs/>
        </w:rPr>
      </w:pPr>
    </w:p>
    <w:p w14:paraId="3FC46B2D" w14:textId="3BAC0265" w:rsidR="00E71C42" w:rsidRDefault="00A86442" w:rsidP="00264F9A">
      <w:pPr>
        <w:spacing w:line="276" w:lineRule="auto"/>
        <w:ind w:right="175" w:firstLine="1418"/>
        <w:jc w:val="both"/>
        <w:rPr>
          <w:rFonts w:ascii="Arial" w:hAnsi="Arial" w:cs="Arial"/>
          <w:b/>
          <w:bCs/>
        </w:rPr>
      </w:pPr>
      <w:r w:rsidRPr="00A86442">
        <w:rPr>
          <w:rFonts w:ascii="Arial" w:hAnsi="Arial" w:cs="Arial"/>
          <w:b/>
          <w:bCs/>
        </w:rPr>
        <w:t xml:space="preserve">Córrego Fundo/MG, </w:t>
      </w:r>
      <w:r w:rsidR="00C719DB">
        <w:rPr>
          <w:rFonts w:ascii="Arial" w:hAnsi="Arial" w:cs="Arial"/>
          <w:b/>
          <w:bCs/>
        </w:rPr>
        <w:t>15</w:t>
      </w:r>
      <w:r w:rsidRPr="00A86442">
        <w:rPr>
          <w:rFonts w:ascii="Arial" w:hAnsi="Arial" w:cs="Arial"/>
          <w:b/>
          <w:bCs/>
        </w:rPr>
        <w:t xml:space="preserve"> de </w:t>
      </w:r>
      <w:r w:rsidR="00C719DB">
        <w:rPr>
          <w:rFonts w:ascii="Arial" w:hAnsi="Arial" w:cs="Arial"/>
          <w:b/>
          <w:bCs/>
        </w:rPr>
        <w:t>maio</w:t>
      </w:r>
      <w:r w:rsidRPr="00A86442">
        <w:rPr>
          <w:rFonts w:ascii="Arial" w:hAnsi="Arial" w:cs="Arial"/>
          <w:b/>
          <w:bCs/>
        </w:rPr>
        <w:t xml:space="preserve"> de 20</w:t>
      </w:r>
      <w:r w:rsidR="00C719DB">
        <w:rPr>
          <w:rFonts w:ascii="Arial" w:hAnsi="Arial" w:cs="Arial"/>
          <w:b/>
          <w:bCs/>
        </w:rPr>
        <w:t>26</w:t>
      </w:r>
      <w:r w:rsidRPr="00A86442">
        <w:rPr>
          <w:rFonts w:ascii="Arial" w:hAnsi="Arial" w:cs="Arial"/>
          <w:b/>
          <w:bCs/>
        </w:rPr>
        <w:t>.</w:t>
      </w:r>
    </w:p>
    <w:p w14:paraId="5DF93035" w14:textId="77777777" w:rsidR="00264F9A" w:rsidRPr="00E71C42" w:rsidRDefault="00264F9A" w:rsidP="00264F9A">
      <w:pPr>
        <w:spacing w:line="276" w:lineRule="auto"/>
        <w:ind w:right="175" w:firstLine="1418"/>
        <w:jc w:val="both"/>
        <w:rPr>
          <w:rFonts w:ascii="Arial" w:hAnsi="Arial" w:cs="Arial"/>
          <w:b/>
          <w:bCs/>
        </w:rPr>
      </w:pPr>
    </w:p>
    <w:p w14:paraId="3AB32396" w14:textId="77777777" w:rsidR="00965200" w:rsidRPr="00E71C42" w:rsidRDefault="00965200" w:rsidP="00965200">
      <w:pPr>
        <w:spacing w:line="276" w:lineRule="auto"/>
        <w:ind w:right="175"/>
        <w:jc w:val="center"/>
        <w:rPr>
          <w:rFonts w:ascii="Arial" w:hAnsi="Arial" w:cs="Arial"/>
        </w:rPr>
      </w:pPr>
      <w:r>
        <w:rPr>
          <w:rFonts w:ascii="Arial" w:hAnsi="Arial" w:cs="Arial"/>
        </w:rPr>
        <w:t>______________________________________</w:t>
      </w:r>
    </w:p>
    <w:p w14:paraId="38ACB2B5" w14:textId="34DB5F6E" w:rsidR="00E71C42" w:rsidRPr="00965200" w:rsidRDefault="00E71C42" w:rsidP="00264F9A">
      <w:pPr>
        <w:ind w:right="176"/>
        <w:jc w:val="center"/>
        <w:rPr>
          <w:rFonts w:ascii="Arial" w:hAnsi="Arial" w:cs="Arial"/>
          <w:b/>
          <w:bCs/>
        </w:rPr>
      </w:pPr>
      <w:r w:rsidRPr="00965200">
        <w:rPr>
          <w:rFonts w:ascii="Arial" w:hAnsi="Arial" w:cs="Arial"/>
          <w:b/>
          <w:bCs/>
        </w:rPr>
        <w:t>MUNICÍPIO DE CÓRREGO FUNDO – MG</w:t>
      </w:r>
    </w:p>
    <w:p w14:paraId="139B86E2" w14:textId="2FB375B7" w:rsidR="00791A01" w:rsidRPr="00E71C42" w:rsidRDefault="00791A01" w:rsidP="00264F9A">
      <w:pPr>
        <w:ind w:right="176"/>
        <w:jc w:val="center"/>
        <w:rPr>
          <w:rFonts w:ascii="Arial" w:hAnsi="Arial" w:cs="Arial"/>
        </w:rPr>
      </w:pPr>
      <w:r>
        <w:rPr>
          <w:rFonts w:ascii="Arial" w:hAnsi="Arial" w:cs="Arial"/>
        </w:rPr>
        <w:t>Danilo Oliveira Campos</w:t>
      </w:r>
    </w:p>
    <w:p w14:paraId="08702B75" w14:textId="0A605AC3" w:rsidR="0090366A" w:rsidRPr="00B6302E" w:rsidRDefault="00E71C42" w:rsidP="00264F9A">
      <w:pPr>
        <w:ind w:right="176"/>
        <w:jc w:val="center"/>
        <w:rPr>
          <w:sz w:val="20"/>
          <w:szCs w:val="20"/>
        </w:rPr>
      </w:pPr>
      <w:r w:rsidRPr="00E71C42">
        <w:rPr>
          <w:rFonts w:ascii="Arial" w:hAnsi="Arial" w:cs="Arial"/>
        </w:rPr>
        <w:t>Prefeit</w:t>
      </w:r>
      <w:r w:rsidR="00791A01">
        <w:rPr>
          <w:rFonts w:ascii="Arial" w:hAnsi="Arial" w:cs="Arial"/>
        </w:rPr>
        <w:t>o</w:t>
      </w:r>
    </w:p>
    <w:sectPr w:rsidR="0090366A" w:rsidRPr="00B6302E" w:rsidSect="000E6C95">
      <w:headerReference w:type="even" r:id="rId8"/>
      <w:headerReference w:type="default" r:id="rId9"/>
      <w:footerReference w:type="default" r:id="rId10"/>
      <w:type w:val="continuous"/>
      <w:pgSz w:w="11907" w:h="16840" w:code="9"/>
      <w:pgMar w:top="1418" w:right="1259" w:bottom="709" w:left="1259" w:header="99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7CBA" w14:textId="77777777" w:rsidR="00112181" w:rsidRDefault="00112181">
      <w:r>
        <w:separator/>
      </w:r>
    </w:p>
  </w:endnote>
  <w:endnote w:type="continuationSeparator" w:id="0">
    <w:p w14:paraId="338D4A45" w14:textId="77777777" w:rsidR="00112181" w:rsidRDefault="0011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2979" w14:textId="77777777" w:rsidR="00E6472A" w:rsidRPr="00D558DC" w:rsidRDefault="00E6472A" w:rsidP="00E6472A">
    <w:pPr>
      <w:pStyle w:val="Rodap"/>
      <w:pBdr>
        <w:bottom w:val="single" w:sz="12" w:space="1" w:color="auto"/>
      </w:pBdr>
      <w:tabs>
        <w:tab w:val="clear" w:pos="8838"/>
        <w:tab w:val="right" w:pos="9356"/>
      </w:tabs>
      <w:ind w:left="426" w:right="458"/>
    </w:pPr>
  </w:p>
  <w:p w14:paraId="671BF733" w14:textId="77777777" w:rsidR="00E6472A" w:rsidRPr="00326693" w:rsidRDefault="00E6472A" w:rsidP="00E6472A">
    <w:pPr>
      <w:pStyle w:val="Rodap"/>
      <w:tabs>
        <w:tab w:val="clear" w:pos="8838"/>
        <w:tab w:val="right" w:pos="9356"/>
      </w:tabs>
      <w:ind w:left="426" w:right="458"/>
      <w:jc w:val="center"/>
    </w:pPr>
    <w:r w:rsidRPr="00326693">
      <w:t>Rua Joaquim Gonçalves da Fonseca, nº 493 – Bairro Mizael Bernardes</w:t>
    </w:r>
  </w:p>
  <w:p w14:paraId="36E73D1D" w14:textId="77777777" w:rsidR="00E6472A" w:rsidRPr="00326693" w:rsidRDefault="00E6472A" w:rsidP="00E6472A">
    <w:pPr>
      <w:pStyle w:val="Rodap"/>
      <w:tabs>
        <w:tab w:val="clear" w:pos="8838"/>
        <w:tab w:val="right" w:pos="9356"/>
      </w:tabs>
      <w:ind w:left="426" w:right="458"/>
      <w:jc w:val="center"/>
    </w:pPr>
    <w:r w:rsidRPr="00326693">
      <w:t xml:space="preserve">CEP: 35.568-000 – </w:t>
    </w:r>
    <w:proofErr w:type="spellStart"/>
    <w:r w:rsidRPr="00326693">
      <w:t>Tel</w:t>
    </w:r>
    <w:proofErr w:type="spellEnd"/>
    <w:r w:rsidRPr="00326693">
      <w:t xml:space="preserve">: (37) 3322-9144 – </w:t>
    </w:r>
    <w:r>
      <w:rPr>
        <w:bCs/>
      </w:rPr>
      <w:t>corregofundo.mg.gov.br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194C" w14:textId="77777777" w:rsidR="00112181" w:rsidRDefault="00112181">
      <w:r>
        <w:separator/>
      </w:r>
    </w:p>
  </w:footnote>
  <w:footnote w:type="continuationSeparator" w:id="0">
    <w:p w14:paraId="57C6C3FA" w14:textId="77777777" w:rsidR="00112181" w:rsidRDefault="0011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B393" w14:textId="77777777" w:rsidR="00FB7773" w:rsidRDefault="008435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A8A7" w14:textId="77777777" w:rsidR="00E6472A" w:rsidRPr="00D558DC" w:rsidRDefault="00000000" w:rsidP="000C58F0">
    <w:pPr>
      <w:pStyle w:val="Cabealho"/>
      <w:jc w:val="center"/>
      <w:rPr>
        <w:sz w:val="22"/>
        <w:szCs w:val="22"/>
      </w:rPr>
    </w:pPr>
    <w:r>
      <w:rPr>
        <w:noProof/>
        <w:sz w:val="22"/>
        <w:szCs w:val="22"/>
        <w:lang w:eastAsia="en-US"/>
      </w:rPr>
      <w:object w:dxaOrig="1440" w:dyaOrig="1440" w14:anchorId="62E47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95pt;margin-top:-63.25pt;width:63.15pt;height:55.55pt;z-index:-251658752;visibility:visible;mso-wrap-edited:f;mso-position-horizontal-relative:margin;mso-position-vertical-relative:margin" wrapcoords="-31 0 -31 21563 21600 21563 21600 0 -31 0">
          <v:imagedata r:id="rId1" o:title=""/>
          <w10:wrap anchorx="margin" anchory="margin"/>
        </v:shape>
        <o:OLEObject Type="Embed" ProgID="Word.Picture.8" ShapeID="_x0000_s1027" DrawAspect="Content" ObjectID="_1840365347" r:id="rId2"/>
      </w:object>
    </w:r>
    <w:r w:rsidR="000C58F0">
      <w:rPr>
        <w:noProof/>
        <w:sz w:val="22"/>
        <w:szCs w:val="22"/>
        <w:lang w:eastAsia="en-US"/>
      </w:rPr>
      <w:t>MUNICÍPIO</w:t>
    </w:r>
    <w:r w:rsidR="00E6472A" w:rsidRPr="00D558DC">
      <w:rPr>
        <w:sz w:val="22"/>
        <w:szCs w:val="22"/>
      </w:rPr>
      <w:t xml:space="preserve"> DE CÓRREGO FUNDO</w:t>
    </w:r>
  </w:p>
  <w:p w14:paraId="4BFEC644" w14:textId="77777777" w:rsidR="00E6472A" w:rsidRDefault="00E6472A" w:rsidP="00E6472A">
    <w:pPr>
      <w:pStyle w:val="Cabealho"/>
      <w:jc w:val="center"/>
      <w:rPr>
        <w:bCs/>
        <w:sz w:val="22"/>
        <w:szCs w:val="22"/>
      </w:rPr>
    </w:pPr>
    <w:r w:rsidRPr="00D558DC">
      <w:rPr>
        <w:bCs/>
        <w:sz w:val="22"/>
        <w:szCs w:val="22"/>
      </w:rPr>
      <w:t xml:space="preserve">CNPJ 01.614.862/0001-77 </w:t>
    </w:r>
  </w:p>
  <w:p w14:paraId="0808F001" w14:textId="77777777" w:rsidR="00B70DB7" w:rsidRDefault="00B70DB7">
    <w:pPr>
      <w:pStyle w:val="Cabealho"/>
      <w:jc w:val="center"/>
      <w:rPr>
        <w:color w:val="5F5F5F"/>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636"/>
    <w:multiLevelType w:val="hybridMultilevel"/>
    <w:tmpl w:val="B350BC02"/>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14DF3"/>
    <w:multiLevelType w:val="hybridMultilevel"/>
    <w:tmpl w:val="8FD21680"/>
    <w:lvl w:ilvl="0" w:tplc="5EB24BA0">
      <w:start w:val="5"/>
      <w:numFmt w:val="bullet"/>
      <w:lvlText w:val=""/>
      <w:lvlJc w:val="left"/>
      <w:pPr>
        <w:tabs>
          <w:tab w:val="num" w:pos="720"/>
        </w:tabs>
        <w:ind w:left="720" w:hanging="360"/>
      </w:pPr>
      <w:rPr>
        <w:rFonts w:ascii="Symbol" w:eastAsia="Times New Roman" w:hAnsi="Symbol" w:cs="Courier New"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A3E8F"/>
    <w:multiLevelType w:val="hybridMultilevel"/>
    <w:tmpl w:val="7B641822"/>
    <w:lvl w:ilvl="0" w:tplc="0416000D">
      <w:start w:val="1"/>
      <w:numFmt w:val="bullet"/>
      <w:lvlText w:val=""/>
      <w:lvlJc w:val="left"/>
      <w:pPr>
        <w:ind w:left="1147" w:hanging="360"/>
      </w:pPr>
      <w:rPr>
        <w:rFonts w:ascii="Wingdings" w:hAnsi="Wingdings" w:hint="default"/>
      </w:rPr>
    </w:lvl>
    <w:lvl w:ilvl="1" w:tplc="04160003" w:tentative="1">
      <w:start w:val="1"/>
      <w:numFmt w:val="bullet"/>
      <w:lvlText w:val="o"/>
      <w:lvlJc w:val="left"/>
      <w:pPr>
        <w:ind w:left="1867" w:hanging="360"/>
      </w:pPr>
      <w:rPr>
        <w:rFonts w:ascii="Courier New" w:hAnsi="Courier New" w:cs="Courier New" w:hint="default"/>
      </w:rPr>
    </w:lvl>
    <w:lvl w:ilvl="2" w:tplc="04160005" w:tentative="1">
      <w:start w:val="1"/>
      <w:numFmt w:val="bullet"/>
      <w:lvlText w:val=""/>
      <w:lvlJc w:val="left"/>
      <w:pPr>
        <w:ind w:left="2587" w:hanging="360"/>
      </w:pPr>
      <w:rPr>
        <w:rFonts w:ascii="Wingdings" w:hAnsi="Wingdings" w:hint="default"/>
      </w:rPr>
    </w:lvl>
    <w:lvl w:ilvl="3" w:tplc="04160001" w:tentative="1">
      <w:start w:val="1"/>
      <w:numFmt w:val="bullet"/>
      <w:lvlText w:val=""/>
      <w:lvlJc w:val="left"/>
      <w:pPr>
        <w:ind w:left="3307" w:hanging="360"/>
      </w:pPr>
      <w:rPr>
        <w:rFonts w:ascii="Symbol" w:hAnsi="Symbol" w:hint="default"/>
      </w:rPr>
    </w:lvl>
    <w:lvl w:ilvl="4" w:tplc="04160003" w:tentative="1">
      <w:start w:val="1"/>
      <w:numFmt w:val="bullet"/>
      <w:lvlText w:val="o"/>
      <w:lvlJc w:val="left"/>
      <w:pPr>
        <w:ind w:left="4027" w:hanging="360"/>
      </w:pPr>
      <w:rPr>
        <w:rFonts w:ascii="Courier New" w:hAnsi="Courier New" w:cs="Courier New" w:hint="default"/>
      </w:rPr>
    </w:lvl>
    <w:lvl w:ilvl="5" w:tplc="04160005" w:tentative="1">
      <w:start w:val="1"/>
      <w:numFmt w:val="bullet"/>
      <w:lvlText w:val=""/>
      <w:lvlJc w:val="left"/>
      <w:pPr>
        <w:ind w:left="4747" w:hanging="360"/>
      </w:pPr>
      <w:rPr>
        <w:rFonts w:ascii="Wingdings" w:hAnsi="Wingdings" w:hint="default"/>
      </w:rPr>
    </w:lvl>
    <w:lvl w:ilvl="6" w:tplc="04160001" w:tentative="1">
      <w:start w:val="1"/>
      <w:numFmt w:val="bullet"/>
      <w:lvlText w:val=""/>
      <w:lvlJc w:val="left"/>
      <w:pPr>
        <w:ind w:left="5467" w:hanging="360"/>
      </w:pPr>
      <w:rPr>
        <w:rFonts w:ascii="Symbol" w:hAnsi="Symbol" w:hint="default"/>
      </w:rPr>
    </w:lvl>
    <w:lvl w:ilvl="7" w:tplc="04160003" w:tentative="1">
      <w:start w:val="1"/>
      <w:numFmt w:val="bullet"/>
      <w:lvlText w:val="o"/>
      <w:lvlJc w:val="left"/>
      <w:pPr>
        <w:ind w:left="6187" w:hanging="360"/>
      </w:pPr>
      <w:rPr>
        <w:rFonts w:ascii="Courier New" w:hAnsi="Courier New" w:cs="Courier New" w:hint="default"/>
      </w:rPr>
    </w:lvl>
    <w:lvl w:ilvl="8" w:tplc="04160005" w:tentative="1">
      <w:start w:val="1"/>
      <w:numFmt w:val="bullet"/>
      <w:lvlText w:val=""/>
      <w:lvlJc w:val="left"/>
      <w:pPr>
        <w:ind w:left="6907" w:hanging="360"/>
      </w:pPr>
      <w:rPr>
        <w:rFonts w:ascii="Wingdings" w:hAnsi="Wingdings" w:hint="default"/>
      </w:rPr>
    </w:lvl>
  </w:abstractNum>
  <w:abstractNum w:abstractNumId="3" w15:restartNumberingAfterBreak="0">
    <w:nsid w:val="63B73B9C"/>
    <w:multiLevelType w:val="hybridMultilevel"/>
    <w:tmpl w:val="8A7424BE"/>
    <w:lvl w:ilvl="0" w:tplc="04160001">
      <w:start w:val="1"/>
      <w:numFmt w:val="bullet"/>
      <w:lvlText w:val=""/>
      <w:lvlJc w:val="left"/>
      <w:pPr>
        <w:ind w:left="2143" w:hanging="360"/>
      </w:pPr>
      <w:rPr>
        <w:rFonts w:ascii="Symbol" w:hAnsi="Symbol" w:hint="default"/>
      </w:rPr>
    </w:lvl>
    <w:lvl w:ilvl="1" w:tplc="04160003" w:tentative="1">
      <w:start w:val="1"/>
      <w:numFmt w:val="bullet"/>
      <w:lvlText w:val="o"/>
      <w:lvlJc w:val="left"/>
      <w:pPr>
        <w:ind w:left="2863" w:hanging="360"/>
      </w:pPr>
      <w:rPr>
        <w:rFonts w:ascii="Courier New" w:hAnsi="Courier New" w:cs="Courier New" w:hint="default"/>
      </w:rPr>
    </w:lvl>
    <w:lvl w:ilvl="2" w:tplc="04160005" w:tentative="1">
      <w:start w:val="1"/>
      <w:numFmt w:val="bullet"/>
      <w:lvlText w:val=""/>
      <w:lvlJc w:val="left"/>
      <w:pPr>
        <w:ind w:left="3583" w:hanging="360"/>
      </w:pPr>
      <w:rPr>
        <w:rFonts w:ascii="Wingdings" w:hAnsi="Wingdings" w:hint="default"/>
      </w:rPr>
    </w:lvl>
    <w:lvl w:ilvl="3" w:tplc="04160001" w:tentative="1">
      <w:start w:val="1"/>
      <w:numFmt w:val="bullet"/>
      <w:lvlText w:val=""/>
      <w:lvlJc w:val="left"/>
      <w:pPr>
        <w:ind w:left="4303" w:hanging="360"/>
      </w:pPr>
      <w:rPr>
        <w:rFonts w:ascii="Symbol" w:hAnsi="Symbol" w:hint="default"/>
      </w:rPr>
    </w:lvl>
    <w:lvl w:ilvl="4" w:tplc="04160003" w:tentative="1">
      <w:start w:val="1"/>
      <w:numFmt w:val="bullet"/>
      <w:lvlText w:val="o"/>
      <w:lvlJc w:val="left"/>
      <w:pPr>
        <w:ind w:left="5023" w:hanging="360"/>
      </w:pPr>
      <w:rPr>
        <w:rFonts w:ascii="Courier New" w:hAnsi="Courier New" w:cs="Courier New" w:hint="default"/>
      </w:rPr>
    </w:lvl>
    <w:lvl w:ilvl="5" w:tplc="04160005" w:tentative="1">
      <w:start w:val="1"/>
      <w:numFmt w:val="bullet"/>
      <w:lvlText w:val=""/>
      <w:lvlJc w:val="left"/>
      <w:pPr>
        <w:ind w:left="5743" w:hanging="360"/>
      </w:pPr>
      <w:rPr>
        <w:rFonts w:ascii="Wingdings" w:hAnsi="Wingdings" w:hint="default"/>
      </w:rPr>
    </w:lvl>
    <w:lvl w:ilvl="6" w:tplc="04160001" w:tentative="1">
      <w:start w:val="1"/>
      <w:numFmt w:val="bullet"/>
      <w:lvlText w:val=""/>
      <w:lvlJc w:val="left"/>
      <w:pPr>
        <w:ind w:left="6463" w:hanging="360"/>
      </w:pPr>
      <w:rPr>
        <w:rFonts w:ascii="Symbol" w:hAnsi="Symbol" w:hint="default"/>
      </w:rPr>
    </w:lvl>
    <w:lvl w:ilvl="7" w:tplc="04160003" w:tentative="1">
      <w:start w:val="1"/>
      <w:numFmt w:val="bullet"/>
      <w:lvlText w:val="o"/>
      <w:lvlJc w:val="left"/>
      <w:pPr>
        <w:ind w:left="7183" w:hanging="360"/>
      </w:pPr>
      <w:rPr>
        <w:rFonts w:ascii="Courier New" w:hAnsi="Courier New" w:cs="Courier New" w:hint="default"/>
      </w:rPr>
    </w:lvl>
    <w:lvl w:ilvl="8" w:tplc="04160005" w:tentative="1">
      <w:start w:val="1"/>
      <w:numFmt w:val="bullet"/>
      <w:lvlText w:val=""/>
      <w:lvlJc w:val="left"/>
      <w:pPr>
        <w:ind w:left="7903" w:hanging="360"/>
      </w:pPr>
      <w:rPr>
        <w:rFonts w:ascii="Wingdings" w:hAnsi="Wingdings" w:hint="default"/>
      </w:rPr>
    </w:lvl>
  </w:abstractNum>
  <w:abstractNum w:abstractNumId="4" w15:restartNumberingAfterBreak="0">
    <w:nsid w:val="70DD2972"/>
    <w:multiLevelType w:val="hybridMultilevel"/>
    <w:tmpl w:val="5C489024"/>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num w:numId="1" w16cid:durableId="2126001957">
    <w:abstractNumId w:val="0"/>
  </w:num>
  <w:num w:numId="2" w16cid:durableId="1853490203">
    <w:abstractNumId w:val="1"/>
  </w:num>
  <w:num w:numId="3" w16cid:durableId="1173758852">
    <w:abstractNumId w:val="3"/>
  </w:num>
  <w:num w:numId="4" w16cid:durableId="937759708">
    <w:abstractNumId w:val="4"/>
  </w:num>
  <w:num w:numId="5" w16cid:durableId="118740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DB"/>
    <w:rsid w:val="0000075E"/>
    <w:rsid w:val="000035A7"/>
    <w:rsid w:val="0000789D"/>
    <w:rsid w:val="00017A45"/>
    <w:rsid w:val="000262AC"/>
    <w:rsid w:val="000302C6"/>
    <w:rsid w:val="00043E08"/>
    <w:rsid w:val="00043ECE"/>
    <w:rsid w:val="0004652E"/>
    <w:rsid w:val="0004713A"/>
    <w:rsid w:val="00050321"/>
    <w:rsid w:val="000540B2"/>
    <w:rsid w:val="00054E44"/>
    <w:rsid w:val="000626CD"/>
    <w:rsid w:val="000638B6"/>
    <w:rsid w:val="00065C2F"/>
    <w:rsid w:val="00066E9F"/>
    <w:rsid w:val="00071D78"/>
    <w:rsid w:val="00080269"/>
    <w:rsid w:val="0008565C"/>
    <w:rsid w:val="000942E7"/>
    <w:rsid w:val="000949E7"/>
    <w:rsid w:val="000A75B3"/>
    <w:rsid w:val="000B2A9B"/>
    <w:rsid w:val="000B3169"/>
    <w:rsid w:val="000B3F53"/>
    <w:rsid w:val="000B7315"/>
    <w:rsid w:val="000C34D3"/>
    <w:rsid w:val="000C3E44"/>
    <w:rsid w:val="000C58F0"/>
    <w:rsid w:val="000D1BC9"/>
    <w:rsid w:val="000D68CB"/>
    <w:rsid w:val="000E2BE8"/>
    <w:rsid w:val="000E6C95"/>
    <w:rsid w:val="000F5710"/>
    <w:rsid w:val="00102ACB"/>
    <w:rsid w:val="00104D71"/>
    <w:rsid w:val="0011100C"/>
    <w:rsid w:val="00111FFE"/>
    <w:rsid w:val="00112181"/>
    <w:rsid w:val="00114C4D"/>
    <w:rsid w:val="001155B2"/>
    <w:rsid w:val="001259CE"/>
    <w:rsid w:val="001352D0"/>
    <w:rsid w:val="0013634C"/>
    <w:rsid w:val="001435C8"/>
    <w:rsid w:val="00144E3D"/>
    <w:rsid w:val="001450AD"/>
    <w:rsid w:val="00152E7E"/>
    <w:rsid w:val="001656B5"/>
    <w:rsid w:val="00165F54"/>
    <w:rsid w:val="0016708E"/>
    <w:rsid w:val="00176BC7"/>
    <w:rsid w:val="00187988"/>
    <w:rsid w:val="00187EA4"/>
    <w:rsid w:val="0019302E"/>
    <w:rsid w:val="0019710E"/>
    <w:rsid w:val="001A4AB5"/>
    <w:rsid w:val="001A5E73"/>
    <w:rsid w:val="001A6989"/>
    <w:rsid w:val="001A7831"/>
    <w:rsid w:val="001B2029"/>
    <w:rsid w:val="001D63E5"/>
    <w:rsid w:val="001D70D3"/>
    <w:rsid w:val="001E0D94"/>
    <w:rsid w:val="001E2A32"/>
    <w:rsid w:val="001F42EC"/>
    <w:rsid w:val="002123A6"/>
    <w:rsid w:val="0021414B"/>
    <w:rsid w:val="00217A95"/>
    <w:rsid w:val="00231E3D"/>
    <w:rsid w:val="00233667"/>
    <w:rsid w:val="00240391"/>
    <w:rsid w:val="00240EB9"/>
    <w:rsid w:val="00245014"/>
    <w:rsid w:val="00262203"/>
    <w:rsid w:val="0026304B"/>
    <w:rsid w:val="00264882"/>
    <w:rsid w:val="00264A59"/>
    <w:rsid w:val="00264F9A"/>
    <w:rsid w:val="00264FF0"/>
    <w:rsid w:val="0026633F"/>
    <w:rsid w:val="002739F6"/>
    <w:rsid w:val="00274ED4"/>
    <w:rsid w:val="002A2A8F"/>
    <w:rsid w:val="002A4C7C"/>
    <w:rsid w:val="002A52BE"/>
    <w:rsid w:val="002B1EAB"/>
    <w:rsid w:val="002B3324"/>
    <w:rsid w:val="002C112A"/>
    <w:rsid w:val="002C179A"/>
    <w:rsid w:val="002C6D78"/>
    <w:rsid w:val="002C7590"/>
    <w:rsid w:val="002C7F88"/>
    <w:rsid w:val="002D153B"/>
    <w:rsid w:val="002D4603"/>
    <w:rsid w:val="002E1A1F"/>
    <w:rsid w:val="002E4D06"/>
    <w:rsid w:val="002E5E4A"/>
    <w:rsid w:val="002E7F19"/>
    <w:rsid w:val="002F2DC5"/>
    <w:rsid w:val="002F2F96"/>
    <w:rsid w:val="002F44A4"/>
    <w:rsid w:val="002F7930"/>
    <w:rsid w:val="00306F98"/>
    <w:rsid w:val="003101D9"/>
    <w:rsid w:val="0031152F"/>
    <w:rsid w:val="00313028"/>
    <w:rsid w:val="0031463C"/>
    <w:rsid w:val="00317682"/>
    <w:rsid w:val="003210AA"/>
    <w:rsid w:val="00323815"/>
    <w:rsid w:val="00324459"/>
    <w:rsid w:val="00324520"/>
    <w:rsid w:val="003247A6"/>
    <w:rsid w:val="00324A68"/>
    <w:rsid w:val="00326B1B"/>
    <w:rsid w:val="003308AE"/>
    <w:rsid w:val="00333122"/>
    <w:rsid w:val="003340FE"/>
    <w:rsid w:val="0033540E"/>
    <w:rsid w:val="003450D3"/>
    <w:rsid w:val="00357D9B"/>
    <w:rsid w:val="0036626C"/>
    <w:rsid w:val="00372ACF"/>
    <w:rsid w:val="0037590E"/>
    <w:rsid w:val="0038613E"/>
    <w:rsid w:val="00394BD7"/>
    <w:rsid w:val="00395FF7"/>
    <w:rsid w:val="00397F09"/>
    <w:rsid w:val="003A05DE"/>
    <w:rsid w:val="003A3976"/>
    <w:rsid w:val="003A7C39"/>
    <w:rsid w:val="003B3CF5"/>
    <w:rsid w:val="003B68A6"/>
    <w:rsid w:val="003B764C"/>
    <w:rsid w:val="003B7A7E"/>
    <w:rsid w:val="003C410E"/>
    <w:rsid w:val="003C45EE"/>
    <w:rsid w:val="003C7BCC"/>
    <w:rsid w:val="003D1CBC"/>
    <w:rsid w:val="003E583C"/>
    <w:rsid w:val="003E58EE"/>
    <w:rsid w:val="003E645D"/>
    <w:rsid w:val="003F6A39"/>
    <w:rsid w:val="003F6AE8"/>
    <w:rsid w:val="003F7FE5"/>
    <w:rsid w:val="00400C09"/>
    <w:rsid w:val="00406BB5"/>
    <w:rsid w:val="00410B43"/>
    <w:rsid w:val="00413674"/>
    <w:rsid w:val="0041697A"/>
    <w:rsid w:val="00424C95"/>
    <w:rsid w:val="004255E9"/>
    <w:rsid w:val="004270FD"/>
    <w:rsid w:val="004369F7"/>
    <w:rsid w:val="00441AAD"/>
    <w:rsid w:val="00441EF2"/>
    <w:rsid w:val="00442A41"/>
    <w:rsid w:val="004434DB"/>
    <w:rsid w:val="00443A03"/>
    <w:rsid w:val="00444D46"/>
    <w:rsid w:val="00447504"/>
    <w:rsid w:val="0045088D"/>
    <w:rsid w:val="004508AB"/>
    <w:rsid w:val="004602D4"/>
    <w:rsid w:val="0046157B"/>
    <w:rsid w:val="00465E0B"/>
    <w:rsid w:val="00466C59"/>
    <w:rsid w:val="00471C9F"/>
    <w:rsid w:val="00472522"/>
    <w:rsid w:val="0047391B"/>
    <w:rsid w:val="00475646"/>
    <w:rsid w:val="004760E5"/>
    <w:rsid w:val="00480271"/>
    <w:rsid w:val="00480B51"/>
    <w:rsid w:val="00481150"/>
    <w:rsid w:val="00482B4D"/>
    <w:rsid w:val="00483E22"/>
    <w:rsid w:val="00484345"/>
    <w:rsid w:val="00485B1A"/>
    <w:rsid w:val="00493651"/>
    <w:rsid w:val="004A4C71"/>
    <w:rsid w:val="004B1A90"/>
    <w:rsid w:val="004B1FED"/>
    <w:rsid w:val="004B6E34"/>
    <w:rsid w:val="004C0E84"/>
    <w:rsid w:val="004C3707"/>
    <w:rsid w:val="004C674A"/>
    <w:rsid w:val="004D28F8"/>
    <w:rsid w:val="004D3271"/>
    <w:rsid w:val="004D40D6"/>
    <w:rsid w:val="004D51AA"/>
    <w:rsid w:val="004D5600"/>
    <w:rsid w:val="004D72F0"/>
    <w:rsid w:val="004F576F"/>
    <w:rsid w:val="004F7A22"/>
    <w:rsid w:val="005004BD"/>
    <w:rsid w:val="00503B9F"/>
    <w:rsid w:val="00505E85"/>
    <w:rsid w:val="00506F15"/>
    <w:rsid w:val="00507668"/>
    <w:rsid w:val="00513E0A"/>
    <w:rsid w:val="00515E02"/>
    <w:rsid w:val="0051643A"/>
    <w:rsid w:val="00516EFC"/>
    <w:rsid w:val="00517EBD"/>
    <w:rsid w:val="00522D2A"/>
    <w:rsid w:val="00531C46"/>
    <w:rsid w:val="0053464C"/>
    <w:rsid w:val="00534E71"/>
    <w:rsid w:val="005405DE"/>
    <w:rsid w:val="00545578"/>
    <w:rsid w:val="005459C5"/>
    <w:rsid w:val="0055197A"/>
    <w:rsid w:val="00560896"/>
    <w:rsid w:val="00561C6A"/>
    <w:rsid w:val="00565464"/>
    <w:rsid w:val="00567BB0"/>
    <w:rsid w:val="0057424A"/>
    <w:rsid w:val="00574BD4"/>
    <w:rsid w:val="0057529E"/>
    <w:rsid w:val="0058347B"/>
    <w:rsid w:val="00593041"/>
    <w:rsid w:val="005A5E85"/>
    <w:rsid w:val="005B2C6C"/>
    <w:rsid w:val="005B3AD4"/>
    <w:rsid w:val="005B6D03"/>
    <w:rsid w:val="005C26C2"/>
    <w:rsid w:val="005C29FC"/>
    <w:rsid w:val="005C7028"/>
    <w:rsid w:val="005D06A7"/>
    <w:rsid w:val="005D765C"/>
    <w:rsid w:val="005D7A5B"/>
    <w:rsid w:val="005E3C99"/>
    <w:rsid w:val="005F144F"/>
    <w:rsid w:val="005F78D1"/>
    <w:rsid w:val="0060510C"/>
    <w:rsid w:val="00606156"/>
    <w:rsid w:val="006141D8"/>
    <w:rsid w:val="00614B87"/>
    <w:rsid w:val="006215C3"/>
    <w:rsid w:val="006216CE"/>
    <w:rsid w:val="00623C2D"/>
    <w:rsid w:val="006266EC"/>
    <w:rsid w:val="00630BB1"/>
    <w:rsid w:val="0063211C"/>
    <w:rsid w:val="0063251B"/>
    <w:rsid w:val="0063437E"/>
    <w:rsid w:val="00635F1A"/>
    <w:rsid w:val="006365C0"/>
    <w:rsid w:val="006432FE"/>
    <w:rsid w:val="00652BDE"/>
    <w:rsid w:val="00657819"/>
    <w:rsid w:val="00661407"/>
    <w:rsid w:val="00662A39"/>
    <w:rsid w:val="00664ACB"/>
    <w:rsid w:val="00673723"/>
    <w:rsid w:val="0067387E"/>
    <w:rsid w:val="00673E68"/>
    <w:rsid w:val="00682215"/>
    <w:rsid w:val="00682DB4"/>
    <w:rsid w:val="006A312A"/>
    <w:rsid w:val="006A4216"/>
    <w:rsid w:val="006B1713"/>
    <w:rsid w:val="006C1220"/>
    <w:rsid w:val="006C32A8"/>
    <w:rsid w:val="006C5A3A"/>
    <w:rsid w:val="006C5C0E"/>
    <w:rsid w:val="006D46CC"/>
    <w:rsid w:val="006D6668"/>
    <w:rsid w:val="006E6D7B"/>
    <w:rsid w:val="006F18CF"/>
    <w:rsid w:val="00701905"/>
    <w:rsid w:val="00705CF6"/>
    <w:rsid w:val="00706452"/>
    <w:rsid w:val="00706B73"/>
    <w:rsid w:val="00707886"/>
    <w:rsid w:val="0071269E"/>
    <w:rsid w:val="00714DD9"/>
    <w:rsid w:val="00716E6B"/>
    <w:rsid w:val="00727739"/>
    <w:rsid w:val="00736090"/>
    <w:rsid w:val="00736B78"/>
    <w:rsid w:val="00741055"/>
    <w:rsid w:val="00742454"/>
    <w:rsid w:val="00742531"/>
    <w:rsid w:val="00752DDE"/>
    <w:rsid w:val="0075309A"/>
    <w:rsid w:val="0075500B"/>
    <w:rsid w:val="007625D1"/>
    <w:rsid w:val="007631DF"/>
    <w:rsid w:val="007716F0"/>
    <w:rsid w:val="0077654A"/>
    <w:rsid w:val="00777A44"/>
    <w:rsid w:val="00790F03"/>
    <w:rsid w:val="00791A01"/>
    <w:rsid w:val="00793497"/>
    <w:rsid w:val="00793AB7"/>
    <w:rsid w:val="007A3606"/>
    <w:rsid w:val="007B1AC9"/>
    <w:rsid w:val="007B1F36"/>
    <w:rsid w:val="007B4349"/>
    <w:rsid w:val="007B7BFF"/>
    <w:rsid w:val="007E1EF5"/>
    <w:rsid w:val="007E2531"/>
    <w:rsid w:val="007E6769"/>
    <w:rsid w:val="00803DEB"/>
    <w:rsid w:val="00804919"/>
    <w:rsid w:val="0080623B"/>
    <w:rsid w:val="00813A6F"/>
    <w:rsid w:val="00816381"/>
    <w:rsid w:val="00816920"/>
    <w:rsid w:val="00820013"/>
    <w:rsid w:val="008272F8"/>
    <w:rsid w:val="00827455"/>
    <w:rsid w:val="00835706"/>
    <w:rsid w:val="00843577"/>
    <w:rsid w:val="00845674"/>
    <w:rsid w:val="0085041C"/>
    <w:rsid w:val="00854554"/>
    <w:rsid w:val="00856A2D"/>
    <w:rsid w:val="00860483"/>
    <w:rsid w:val="00862C0D"/>
    <w:rsid w:val="008668E2"/>
    <w:rsid w:val="00871E0B"/>
    <w:rsid w:val="00875F48"/>
    <w:rsid w:val="00884311"/>
    <w:rsid w:val="00884B21"/>
    <w:rsid w:val="008866A6"/>
    <w:rsid w:val="00887E0A"/>
    <w:rsid w:val="008944D7"/>
    <w:rsid w:val="008A0C4A"/>
    <w:rsid w:val="008A1EC9"/>
    <w:rsid w:val="008A51E8"/>
    <w:rsid w:val="008A6308"/>
    <w:rsid w:val="008B45D2"/>
    <w:rsid w:val="008B5787"/>
    <w:rsid w:val="008C39A3"/>
    <w:rsid w:val="008C3A67"/>
    <w:rsid w:val="008D07D8"/>
    <w:rsid w:val="008D2590"/>
    <w:rsid w:val="008D47FA"/>
    <w:rsid w:val="008E2856"/>
    <w:rsid w:val="008E504B"/>
    <w:rsid w:val="008E7E1D"/>
    <w:rsid w:val="008F00C8"/>
    <w:rsid w:val="008F139F"/>
    <w:rsid w:val="008F3DAB"/>
    <w:rsid w:val="008F43B3"/>
    <w:rsid w:val="009024E6"/>
    <w:rsid w:val="0090366A"/>
    <w:rsid w:val="00904DEC"/>
    <w:rsid w:val="009058DD"/>
    <w:rsid w:val="00907BC8"/>
    <w:rsid w:val="0091312B"/>
    <w:rsid w:val="0091568F"/>
    <w:rsid w:val="00917D13"/>
    <w:rsid w:val="00920FE5"/>
    <w:rsid w:val="009322AD"/>
    <w:rsid w:val="00934D1B"/>
    <w:rsid w:val="0093537A"/>
    <w:rsid w:val="00952A3C"/>
    <w:rsid w:val="00954BE6"/>
    <w:rsid w:val="00960417"/>
    <w:rsid w:val="0096110F"/>
    <w:rsid w:val="009615CB"/>
    <w:rsid w:val="009618A4"/>
    <w:rsid w:val="00965200"/>
    <w:rsid w:val="00974333"/>
    <w:rsid w:val="00976F90"/>
    <w:rsid w:val="009815B2"/>
    <w:rsid w:val="00981986"/>
    <w:rsid w:val="009853F0"/>
    <w:rsid w:val="00992266"/>
    <w:rsid w:val="0099481A"/>
    <w:rsid w:val="009958F1"/>
    <w:rsid w:val="00995FEB"/>
    <w:rsid w:val="00996AC3"/>
    <w:rsid w:val="009A1074"/>
    <w:rsid w:val="009A5C6F"/>
    <w:rsid w:val="009A7B59"/>
    <w:rsid w:val="009B4651"/>
    <w:rsid w:val="009C5473"/>
    <w:rsid w:val="009C7224"/>
    <w:rsid w:val="009C7789"/>
    <w:rsid w:val="009C7ABD"/>
    <w:rsid w:val="009D7FA9"/>
    <w:rsid w:val="009E00D5"/>
    <w:rsid w:val="009E2B62"/>
    <w:rsid w:val="009E3AFE"/>
    <w:rsid w:val="009E6311"/>
    <w:rsid w:val="00A12EC1"/>
    <w:rsid w:val="00A22D15"/>
    <w:rsid w:val="00A2539B"/>
    <w:rsid w:val="00A25D6A"/>
    <w:rsid w:val="00A26796"/>
    <w:rsid w:val="00A34B55"/>
    <w:rsid w:val="00A402B3"/>
    <w:rsid w:val="00A452E7"/>
    <w:rsid w:val="00A46332"/>
    <w:rsid w:val="00A5010F"/>
    <w:rsid w:val="00A51301"/>
    <w:rsid w:val="00A55E7A"/>
    <w:rsid w:val="00A5642D"/>
    <w:rsid w:val="00A57646"/>
    <w:rsid w:val="00A6331F"/>
    <w:rsid w:val="00A658D2"/>
    <w:rsid w:val="00A723E3"/>
    <w:rsid w:val="00A738A7"/>
    <w:rsid w:val="00A77785"/>
    <w:rsid w:val="00A8149D"/>
    <w:rsid w:val="00A83900"/>
    <w:rsid w:val="00A86442"/>
    <w:rsid w:val="00A86D9D"/>
    <w:rsid w:val="00AA0115"/>
    <w:rsid w:val="00AA34A3"/>
    <w:rsid w:val="00AB061F"/>
    <w:rsid w:val="00AB3CCD"/>
    <w:rsid w:val="00AB54EB"/>
    <w:rsid w:val="00AB59A8"/>
    <w:rsid w:val="00AB5F65"/>
    <w:rsid w:val="00AB62AB"/>
    <w:rsid w:val="00AC2366"/>
    <w:rsid w:val="00AC653B"/>
    <w:rsid w:val="00AD25AE"/>
    <w:rsid w:val="00AD5C5E"/>
    <w:rsid w:val="00AE281A"/>
    <w:rsid w:val="00AE3784"/>
    <w:rsid w:val="00AE7553"/>
    <w:rsid w:val="00AF1297"/>
    <w:rsid w:val="00AF3EEC"/>
    <w:rsid w:val="00AF4593"/>
    <w:rsid w:val="00AF6DA8"/>
    <w:rsid w:val="00AF7265"/>
    <w:rsid w:val="00B0081E"/>
    <w:rsid w:val="00B008E0"/>
    <w:rsid w:val="00B012E8"/>
    <w:rsid w:val="00B071AD"/>
    <w:rsid w:val="00B12A77"/>
    <w:rsid w:val="00B26828"/>
    <w:rsid w:val="00B27774"/>
    <w:rsid w:val="00B30B9B"/>
    <w:rsid w:val="00B31BCB"/>
    <w:rsid w:val="00B326B3"/>
    <w:rsid w:val="00B45810"/>
    <w:rsid w:val="00B53899"/>
    <w:rsid w:val="00B554FB"/>
    <w:rsid w:val="00B61964"/>
    <w:rsid w:val="00B61BD9"/>
    <w:rsid w:val="00B6302E"/>
    <w:rsid w:val="00B630F5"/>
    <w:rsid w:val="00B67DD2"/>
    <w:rsid w:val="00B70CBD"/>
    <w:rsid w:val="00B70DB7"/>
    <w:rsid w:val="00B754AC"/>
    <w:rsid w:val="00B779DA"/>
    <w:rsid w:val="00B8584F"/>
    <w:rsid w:val="00B8632D"/>
    <w:rsid w:val="00B86398"/>
    <w:rsid w:val="00B913FB"/>
    <w:rsid w:val="00B95E2C"/>
    <w:rsid w:val="00B96936"/>
    <w:rsid w:val="00B97396"/>
    <w:rsid w:val="00BA487B"/>
    <w:rsid w:val="00BA64F2"/>
    <w:rsid w:val="00BB493F"/>
    <w:rsid w:val="00BB7F3B"/>
    <w:rsid w:val="00BC2FCA"/>
    <w:rsid w:val="00BC3D5F"/>
    <w:rsid w:val="00BC53BB"/>
    <w:rsid w:val="00BC5FC9"/>
    <w:rsid w:val="00BD0AB7"/>
    <w:rsid w:val="00BD5972"/>
    <w:rsid w:val="00BE19AC"/>
    <w:rsid w:val="00BE1B9D"/>
    <w:rsid w:val="00BE3951"/>
    <w:rsid w:val="00BE4AAA"/>
    <w:rsid w:val="00BF6E73"/>
    <w:rsid w:val="00C076C3"/>
    <w:rsid w:val="00C07D7C"/>
    <w:rsid w:val="00C1095A"/>
    <w:rsid w:val="00C10DE0"/>
    <w:rsid w:val="00C111B7"/>
    <w:rsid w:val="00C111D2"/>
    <w:rsid w:val="00C1208B"/>
    <w:rsid w:val="00C13EE6"/>
    <w:rsid w:val="00C144BD"/>
    <w:rsid w:val="00C24975"/>
    <w:rsid w:val="00C24A0C"/>
    <w:rsid w:val="00C30219"/>
    <w:rsid w:val="00C3072B"/>
    <w:rsid w:val="00C34224"/>
    <w:rsid w:val="00C46FA0"/>
    <w:rsid w:val="00C51FC3"/>
    <w:rsid w:val="00C54373"/>
    <w:rsid w:val="00C613B6"/>
    <w:rsid w:val="00C62BFA"/>
    <w:rsid w:val="00C719DB"/>
    <w:rsid w:val="00C72EAA"/>
    <w:rsid w:val="00C73460"/>
    <w:rsid w:val="00C74F35"/>
    <w:rsid w:val="00C754D9"/>
    <w:rsid w:val="00C841FA"/>
    <w:rsid w:val="00C87D47"/>
    <w:rsid w:val="00C90AB2"/>
    <w:rsid w:val="00C90CB0"/>
    <w:rsid w:val="00C9613B"/>
    <w:rsid w:val="00CA53EC"/>
    <w:rsid w:val="00CB2952"/>
    <w:rsid w:val="00CC1B60"/>
    <w:rsid w:val="00CC4DC9"/>
    <w:rsid w:val="00CD2542"/>
    <w:rsid w:val="00D05080"/>
    <w:rsid w:val="00D116B6"/>
    <w:rsid w:val="00D11813"/>
    <w:rsid w:val="00D132D2"/>
    <w:rsid w:val="00D135D6"/>
    <w:rsid w:val="00D15052"/>
    <w:rsid w:val="00D15AC8"/>
    <w:rsid w:val="00D15F49"/>
    <w:rsid w:val="00D173B6"/>
    <w:rsid w:val="00D2108F"/>
    <w:rsid w:val="00D218B3"/>
    <w:rsid w:val="00D24AFC"/>
    <w:rsid w:val="00D34117"/>
    <w:rsid w:val="00D35343"/>
    <w:rsid w:val="00D50BA4"/>
    <w:rsid w:val="00D516ED"/>
    <w:rsid w:val="00D60288"/>
    <w:rsid w:val="00D60D09"/>
    <w:rsid w:val="00D6195E"/>
    <w:rsid w:val="00D636F2"/>
    <w:rsid w:val="00D71566"/>
    <w:rsid w:val="00D72A41"/>
    <w:rsid w:val="00D73A60"/>
    <w:rsid w:val="00D80F57"/>
    <w:rsid w:val="00D82376"/>
    <w:rsid w:val="00D824DB"/>
    <w:rsid w:val="00D8320F"/>
    <w:rsid w:val="00D86C58"/>
    <w:rsid w:val="00D91C5B"/>
    <w:rsid w:val="00D94331"/>
    <w:rsid w:val="00D94B74"/>
    <w:rsid w:val="00D957BD"/>
    <w:rsid w:val="00DA2B14"/>
    <w:rsid w:val="00DC334B"/>
    <w:rsid w:val="00DC3A20"/>
    <w:rsid w:val="00DD03EE"/>
    <w:rsid w:val="00DD5D64"/>
    <w:rsid w:val="00DE17ED"/>
    <w:rsid w:val="00DE617D"/>
    <w:rsid w:val="00E011CA"/>
    <w:rsid w:val="00E1176E"/>
    <w:rsid w:val="00E16E18"/>
    <w:rsid w:val="00E207C4"/>
    <w:rsid w:val="00E21741"/>
    <w:rsid w:val="00E235A0"/>
    <w:rsid w:val="00E242AC"/>
    <w:rsid w:val="00E247C4"/>
    <w:rsid w:val="00E25858"/>
    <w:rsid w:val="00E301D5"/>
    <w:rsid w:val="00E305AC"/>
    <w:rsid w:val="00E35E64"/>
    <w:rsid w:val="00E36AF4"/>
    <w:rsid w:val="00E43640"/>
    <w:rsid w:val="00E476B7"/>
    <w:rsid w:val="00E5212D"/>
    <w:rsid w:val="00E554F5"/>
    <w:rsid w:val="00E559AD"/>
    <w:rsid w:val="00E62527"/>
    <w:rsid w:val="00E6472A"/>
    <w:rsid w:val="00E65DB2"/>
    <w:rsid w:val="00E66115"/>
    <w:rsid w:val="00E71C42"/>
    <w:rsid w:val="00E72B62"/>
    <w:rsid w:val="00E84C1D"/>
    <w:rsid w:val="00E85DD3"/>
    <w:rsid w:val="00E85ED3"/>
    <w:rsid w:val="00E87375"/>
    <w:rsid w:val="00E902E6"/>
    <w:rsid w:val="00E94B93"/>
    <w:rsid w:val="00EA0602"/>
    <w:rsid w:val="00EA0A9C"/>
    <w:rsid w:val="00EA2E04"/>
    <w:rsid w:val="00EA37D3"/>
    <w:rsid w:val="00EA6D2E"/>
    <w:rsid w:val="00EA7AC5"/>
    <w:rsid w:val="00EB0B03"/>
    <w:rsid w:val="00EB1ABF"/>
    <w:rsid w:val="00EB2A70"/>
    <w:rsid w:val="00EB376B"/>
    <w:rsid w:val="00EB6D97"/>
    <w:rsid w:val="00EC0138"/>
    <w:rsid w:val="00EC5408"/>
    <w:rsid w:val="00ED576F"/>
    <w:rsid w:val="00ED60AB"/>
    <w:rsid w:val="00ED7612"/>
    <w:rsid w:val="00EE03D4"/>
    <w:rsid w:val="00EE3AE4"/>
    <w:rsid w:val="00EE3BD5"/>
    <w:rsid w:val="00EE4A79"/>
    <w:rsid w:val="00EE6FA7"/>
    <w:rsid w:val="00EF4A97"/>
    <w:rsid w:val="00F00F61"/>
    <w:rsid w:val="00F01A6C"/>
    <w:rsid w:val="00F07681"/>
    <w:rsid w:val="00F17CD8"/>
    <w:rsid w:val="00F20F5D"/>
    <w:rsid w:val="00F26EE4"/>
    <w:rsid w:val="00F306D1"/>
    <w:rsid w:val="00F3609A"/>
    <w:rsid w:val="00F4149F"/>
    <w:rsid w:val="00F440BD"/>
    <w:rsid w:val="00F51DE7"/>
    <w:rsid w:val="00F522E5"/>
    <w:rsid w:val="00F53A09"/>
    <w:rsid w:val="00F6235B"/>
    <w:rsid w:val="00F62369"/>
    <w:rsid w:val="00F6437B"/>
    <w:rsid w:val="00F7095C"/>
    <w:rsid w:val="00F753DC"/>
    <w:rsid w:val="00F76B89"/>
    <w:rsid w:val="00F76D51"/>
    <w:rsid w:val="00F77B48"/>
    <w:rsid w:val="00F81176"/>
    <w:rsid w:val="00F81607"/>
    <w:rsid w:val="00F81FFB"/>
    <w:rsid w:val="00F82455"/>
    <w:rsid w:val="00F9045D"/>
    <w:rsid w:val="00F913D8"/>
    <w:rsid w:val="00F915AB"/>
    <w:rsid w:val="00F961D8"/>
    <w:rsid w:val="00FA30DD"/>
    <w:rsid w:val="00FA359F"/>
    <w:rsid w:val="00FB7773"/>
    <w:rsid w:val="00FC7868"/>
    <w:rsid w:val="00FD756C"/>
    <w:rsid w:val="00FE055B"/>
    <w:rsid w:val="00FE4813"/>
    <w:rsid w:val="00FF4FFE"/>
    <w:rsid w:val="00FF56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F166"/>
  <w15:docId w15:val="{0FFE5373-9384-4985-B148-83CC20C1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200"/>
    <w:rPr>
      <w:sz w:val="24"/>
      <w:szCs w:val="24"/>
    </w:rPr>
  </w:style>
  <w:style w:type="paragraph" w:styleId="Ttulo1">
    <w:name w:val="heading 1"/>
    <w:basedOn w:val="Normal"/>
    <w:next w:val="Normal"/>
    <w:qFormat/>
    <w:rsid w:val="00D636F2"/>
    <w:pPr>
      <w:keepNext/>
      <w:jc w:val="center"/>
      <w:outlineLvl w:val="0"/>
    </w:pPr>
    <w:rPr>
      <w:b/>
      <w:bCs/>
      <w:sz w:val="32"/>
    </w:rPr>
  </w:style>
  <w:style w:type="paragraph" w:styleId="Ttulo2">
    <w:name w:val="heading 2"/>
    <w:basedOn w:val="Normal"/>
    <w:next w:val="Normal"/>
    <w:qFormat/>
    <w:rsid w:val="00D636F2"/>
    <w:pPr>
      <w:keepNext/>
      <w:jc w:val="both"/>
      <w:outlineLvl w:val="1"/>
    </w:pPr>
    <w:rPr>
      <w:sz w:val="28"/>
    </w:rPr>
  </w:style>
  <w:style w:type="paragraph" w:styleId="Ttulo3">
    <w:name w:val="heading 3"/>
    <w:basedOn w:val="Normal"/>
    <w:next w:val="Normal"/>
    <w:qFormat/>
    <w:rsid w:val="00D636F2"/>
    <w:pPr>
      <w:keepNext/>
      <w:jc w:val="center"/>
      <w:outlineLvl w:val="2"/>
    </w:pPr>
    <w:rPr>
      <w:sz w:val="32"/>
      <w:szCs w:val="20"/>
    </w:rPr>
  </w:style>
  <w:style w:type="paragraph" w:styleId="Ttulo4">
    <w:name w:val="heading 4"/>
    <w:basedOn w:val="Normal"/>
    <w:next w:val="Normal"/>
    <w:qFormat/>
    <w:rsid w:val="00D636F2"/>
    <w:pPr>
      <w:keepNext/>
      <w:jc w:val="both"/>
      <w:outlineLvl w:val="3"/>
    </w:pPr>
    <w:rPr>
      <w:color w:val="000066"/>
      <w:sz w:val="28"/>
    </w:rPr>
  </w:style>
  <w:style w:type="paragraph" w:styleId="Ttulo5">
    <w:name w:val="heading 5"/>
    <w:basedOn w:val="Normal"/>
    <w:next w:val="Normal"/>
    <w:qFormat/>
    <w:rsid w:val="00D636F2"/>
    <w:pPr>
      <w:keepNext/>
      <w:jc w:val="center"/>
      <w:outlineLvl w:val="4"/>
    </w:pPr>
    <w:rPr>
      <w:b/>
      <w:bCs/>
      <w:color w:val="000000"/>
      <w:sz w:val="32"/>
      <w:szCs w:val="20"/>
    </w:rPr>
  </w:style>
  <w:style w:type="paragraph" w:styleId="Ttulo6">
    <w:name w:val="heading 6"/>
    <w:basedOn w:val="Normal"/>
    <w:next w:val="Normal"/>
    <w:qFormat/>
    <w:rsid w:val="00D636F2"/>
    <w:pPr>
      <w:keepNext/>
      <w:ind w:left="1416"/>
      <w:jc w:val="both"/>
      <w:outlineLvl w:val="5"/>
    </w:pPr>
    <w:rPr>
      <w:b/>
      <w:bCs/>
      <w:color w:val="000000"/>
      <w:sz w:val="28"/>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636F2"/>
    <w:pPr>
      <w:tabs>
        <w:tab w:val="center" w:pos="4419"/>
        <w:tab w:val="right" w:pos="8838"/>
      </w:tabs>
    </w:pPr>
  </w:style>
  <w:style w:type="paragraph" w:styleId="Rodap">
    <w:name w:val="footer"/>
    <w:basedOn w:val="Normal"/>
    <w:link w:val="RodapChar"/>
    <w:uiPriority w:val="99"/>
    <w:rsid w:val="00D636F2"/>
    <w:pPr>
      <w:tabs>
        <w:tab w:val="center" w:pos="4419"/>
        <w:tab w:val="right" w:pos="8838"/>
      </w:tabs>
    </w:pPr>
  </w:style>
  <w:style w:type="paragraph" w:styleId="Corpodetexto">
    <w:name w:val="Body Text"/>
    <w:basedOn w:val="Normal"/>
    <w:rsid w:val="00D636F2"/>
    <w:pPr>
      <w:jc w:val="both"/>
    </w:pPr>
  </w:style>
  <w:style w:type="paragraph" w:styleId="Recuodecorpodetexto">
    <w:name w:val="Body Text Indent"/>
    <w:basedOn w:val="Normal"/>
    <w:rsid w:val="00D636F2"/>
    <w:pPr>
      <w:ind w:firstLine="708"/>
      <w:jc w:val="both"/>
    </w:pPr>
    <w:rPr>
      <w:b/>
      <w:bCs/>
      <w:sz w:val="26"/>
    </w:rPr>
  </w:style>
  <w:style w:type="paragraph" w:styleId="Recuodecorpodetexto2">
    <w:name w:val="Body Text Indent 2"/>
    <w:basedOn w:val="Normal"/>
    <w:rsid w:val="00D636F2"/>
    <w:pPr>
      <w:ind w:firstLine="708"/>
      <w:jc w:val="both"/>
    </w:pPr>
    <w:rPr>
      <w:sz w:val="28"/>
    </w:rPr>
  </w:style>
  <w:style w:type="paragraph" w:styleId="Corpodetexto2">
    <w:name w:val="Body Text 2"/>
    <w:basedOn w:val="Normal"/>
    <w:rsid w:val="00D636F2"/>
    <w:pPr>
      <w:jc w:val="both"/>
    </w:pPr>
    <w:rPr>
      <w:sz w:val="28"/>
    </w:rPr>
  </w:style>
  <w:style w:type="character" w:styleId="Hyperlink">
    <w:name w:val="Hyperlink"/>
    <w:basedOn w:val="Fontepargpadro"/>
    <w:rsid w:val="00D636F2"/>
    <w:rPr>
      <w:color w:val="0000FF"/>
      <w:u w:val="single"/>
    </w:rPr>
  </w:style>
  <w:style w:type="paragraph" w:styleId="Corpodetexto3">
    <w:name w:val="Body Text 3"/>
    <w:basedOn w:val="Normal"/>
    <w:rsid w:val="00D636F2"/>
    <w:pPr>
      <w:jc w:val="both"/>
    </w:pPr>
    <w:rPr>
      <w:sz w:val="32"/>
      <w:szCs w:val="20"/>
    </w:rPr>
  </w:style>
  <w:style w:type="paragraph" w:styleId="Recuodecorpodetexto3">
    <w:name w:val="Body Text Indent 3"/>
    <w:basedOn w:val="Normal"/>
    <w:rsid w:val="00D636F2"/>
    <w:pPr>
      <w:ind w:firstLine="708"/>
      <w:jc w:val="both"/>
    </w:pPr>
    <w:rPr>
      <w:color w:val="5F5F5F"/>
      <w:sz w:val="32"/>
      <w:szCs w:val="20"/>
    </w:rPr>
  </w:style>
  <w:style w:type="paragraph" w:styleId="Textodebalo">
    <w:name w:val="Balloon Text"/>
    <w:basedOn w:val="Normal"/>
    <w:semiHidden/>
    <w:rsid w:val="00E62527"/>
    <w:rPr>
      <w:rFonts w:ascii="Tahoma" w:hAnsi="Tahoma" w:cs="Tahoma"/>
      <w:sz w:val="16"/>
      <w:szCs w:val="16"/>
    </w:rPr>
  </w:style>
  <w:style w:type="character" w:customStyle="1" w:styleId="CabealhoChar">
    <w:name w:val="Cabeçalho Char"/>
    <w:basedOn w:val="Fontepargpadro"/>
    <w:link w:val="Cabealho"/>
    <w:uiPriority w:val="99"/>
    <w:rsid w:val="00F82455"/>
    <w:rPr>
      <w:sz w:val="24"/>
      <w:szCs w:val="24"/>
    </w:rPr>
  </w:style>
  <w:style w:type="character" w:customStyle="1" w:styleId="RodapChar">
    <w:name w:val="Rodapé Char"/>
    <w:basedOn w:val="Fontepargpadro"/>
    <w:link w:val="Rodap"/>
    <w:uiPriority w:val="99"/>
    <w:rsid w:val="003247A6"/>
    <w:rPr>
      <w:sz w:val="24"/>
      <w:szCs w:val="24"/>
    </w:rPr>
  </w:style>
  <w:style w:type="paragraph" w:styleId="PargrafodaLista">
    <w:name w:val="List Paragraph"/>
    <w:basedOn w:val="Normal"/>
    <w:uiPriority w:val="34"/>
    <w:qFormat/>
    <w:rsid w:val="00884311"/>
    <w:pPr>
      <w:ind w:left="720"/>
      <w:contextualSpacing/>
    </w:pPr>
  </w:style>
  <w:style w:type="character" w:customStyle="1" w:styleId="text-token-text-primary">
    <w:name w:val="text-token-text-primary"/>
    <w:basedOn w:val="Fontepargpadro"/>
    <w:rsid w:val="004A4C71"/>
  </w:style>
  <w:style w:type="paragraph" w:customStyle="1" w:styleId="isselectedend">
    <w:name w:val="isselectedend"/>
    <w:basedOn w:val="Normal"/>
    <w:rsid w:val="004A4C71"/>
    <w:pPr>
      <w:spacing w:before="100" w:beforeAutospacing="1" w:after="100" w:afterAutospacing="1"/>
    </w:pPr>
  </w:style>
  <w:style w:type="character" w:styleId="Forte">
    <w:name w:val="Strong"/>
    <w:basedOn w:val="Fontepargpadro"/>
    <w:uiPriority w:val="22"/>
    <w:qFormat/>
    <w:rsid w:val="004A4C71"/>
    <w:rPr>
      <w:b/>
      <w:bCs/>
    </w:rPr>
  </w:style>
  <w:style w:type="paragraph" w:styleId="NormalWeb">
    <w:name w:val="Normal (Web)"/>
    <w:basedOn w:val="Normal"/>
    <w:uiPriority w:val="99"/>
    <w:unhideWhenUsed/>
    <w:rsid w:val="004A4C71"/>
    <w:pPr>
      <w:spacing w:before="100" w:beforeAutospacing="1" w:after="100" w:afterAutospacing="1"/>
    </w:pPr>
  </w:style>
  <w:style w:type="character" w:styleId="nfase">
    <w:name w:val="Emphasis"/>
    <w:basedOn w:val="Fontepargpadro"/>
    <w:qFormat/>
    <w:rsid w:val="00043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38">
      <w:bodyDiv w:val="1"/>
      <w:marLeft w:val="0"/>
      <w:marRight w:val="0"/>
      <w:marTop w:val="0"/>
      <w:marBottom w:val="0"/>
      <w:divBdr>
        <w:top w:val="none" w:sz="0" w:space="0" w:color="auto"/>
        <w:left w:val="none" w:sz="0" w:space="0" w:color="auto"/>
        <w:bottom w:val="none" w:sz="0" w:space="0" w:color="auto"/>
        <w:right w:val="none" w:sz="0" w:space="0" w:color="auto"/>
      </w:divBdr>
    </w:div>
    <w:div w:id="173110823">
      <w:bodyDiv w:val="1"/>
      <w:marLeft w:val="0"/>
      <w:marRight w:val="0"/>
      <w:marTop w:val="0"/>
      <w:marBottom w:val="0"/>
      <w:divBdr>
        <w:top w:val="none" w:sz="0" w:space="0" w:color="auto"/>
        <w:left w:val="none" w:sz="0" w:space="0" w:color="auto"/>
        <w:bottom w:val="none" w:sz="0" w:space="0" w:color="auto"/>
        <w:right w:val="none" w:sz="0" w:space="0" w:color="auto"/>
      </w:divBdr>
    </w:div>
    <w:div w:id="186263211">
      <w:bodyDiv w:val="1"/>
      <w:marLeft w:val="0"/>
      <w:marRight w:val="0"/>
      <w:marTop w:val="0"/>
      <w:marBottom w:val="0"/>
      <w:divBdr>
        <w:top w:val="none" w:sz="0" w:space="0" w:color="auto"/>
        <w:left w:val="none" w:sz="0" w:space="0" w:color="auto"/>
        <w:bottom w:val="none" w:sz="0" w:space="0" w:color="auto"/>
        <w:right w:val="none" w:sz="0" w:space="0" w:color="auto"/>
      </w:divBdr>
    </w:div>
    <w:div w:id="193084741">
      <w:bodyDiv w:val="1"/>
      <w:marLeft w:val="0"/>
      <w:marRight w:val="0"/>
      <w:marTop w:val="0"/>
      <w:marBottom w:val="0"/>
      <w:divBdr>
        <w:top w:val="none" w:sz="0" w:space="0" w:color="auto"/>
        <w:left w:val="none" w:sz="0" w:space="0" w:color="auto"/>
        <w:bottom w:val="none" w:sz="0" w:space="0" w:color="auto"/>
        <w:right w:val="none" w:sz="0" w:space="0" w:color="auto"/>
      </w:divBdr>
    </w:div>
    <w:div w:id="264657087">
      <w:bodyDiv w:val="1"/>
      <w:marLeft w:val="0"/>
      <w:marRight w:val="0"/>
      <w:marTop w:val="0"/>
      <w:marBottom w:val="0"/>
      <w:divBdr>
        <w:top w:val="none" w:sz="0" w:space="0" w:color="auto"/>
        <w:left w:val="none" w:sz="0" w:space="0" w:color="auto"/>
        <w:bottom w:val="none" w:sz="0" w:space="0" w:color="auto"/>
        <w:right w:val="none" w:sz="0" w:space="0" w:color="auto"/>
      </w:divBdr>
    </w:div>
    <w:div w:id="713164112">
      <w:bodyDiv w:val="1"/>
      <w:marLeft w:val="0"/>
      <w:marRight w:val="0"/>
      <w:marTop w:val="0"/>
      <w:marBottom w:val="0"/>
      <w:divBdr>
        <w:top w:val="none" w:sz="0" w:space="0" w:color="auto"/>
        <w:left w:val="none" w:sz="0" w:space="0" w:color="auto"/>
        <w:bottom w:val="none" w:sz="0" w:space="0" w:color="auto"/>
        <w:right w:val="none" w:sz="0" w:space="0" w:color="auto"/>
      </w:divBdr>
    </w:div>
    <w:div w:id="781999805">
      <w:bodyDiv w:val="1"/>
      <w:marLeft w:val="0"/>
      <w:marRight w:val="0"/>
      <w:marTop w:val="0"/>
      <w:marBottom w:val="0"/>
      <w:divBdr>
        <w:top w:val="none" w:sz="0" w:space="0" w:color="auto"/>
        <w:left w:val="none" w:sz="0" w:space="0" w:color="auto"/>
        <w:bottom w:val="none" w:sz="0" w:space="0" w:color="auto"/>
        <w:right w:val="none" w:sz="0" w:space="0" w:color="auto"/>
      </w:divBdr>
    </w:div>
    <w:div w:id="1336304572">
      <w:bodyDiv w:val="1"/>
      <w:marLeft w:val="0"/>
      <w:marRight w:val="0"/>
      <w:marTop w:val="0"/>
      <w:marBottom w:val="0"/>
      <w:divBdr>
        <w:top w:val="none" w:sz="0" w:space="0" w:color="auto"/>
        <w:left w:val="none" w:sz="0" w:space="0" w:color="auto"/>
        <w:bottom w:val="none" w:sz="0" w:space="0" w:color="auto"/>
        <w:right w:val="none" w:sz="0" w:space="0" w:color="auto"/>
      </w:divBdr>
    </w:div>
    <w:div w:id="1885830574">
      <w:bodyDiv w:val="1"/>
      <w:marLeft w:val="0"/>
      <w:marRight w:val="0"/>
      <w:marTop w:val="0"/>
      <w:marBottom w:val="0"/>
      <w:divBdr>
        <w:top w:val="none" w:sz="0" w:space="0" w:color="auto"/>
        <w:left w:val="none" w:sz="0" w:space="0" w:color="auto"/>
        <w:bottom w:val="none" w:sz="0" w:space="0" w:color="auto"/>
        <w:right w:val="none" w:sz="0" w:space="0" w:color="auto"/>
      </w:divBdr>
    </w:div>
    <w:div w:id="20529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603A-17DE-4E4C-B8B1-6F8BD9C5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1382</Words>
  <Characters>7466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Prefeitura Municipal de Córrego Fundo</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p.m.c.f</dc:creator>
  <cp:keywords/>
  <dc:description/>
  <cp:lastModifiedBy>Deis</cp:lastModifiedBy>
  <cp:revision>2</cp:revision>
  <cp:lastPrinted>2021-12-13T20:21:00Z</cp:lastPrinted>
  <dcterms:created xsi:type="dcterms:W3CDTF">2026-05-15T18:49:00Z</dcterms:created>
  <dcterms:modified xsi:type="dcterms:W3CDTF">2026-05-15T18:49:00Z</dcterms:modified>
</cp:coreProperties>
</file>