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2CBA" w:rsidRPr="00C62CBA" w:rsidRDefault="00C62CBA" w:rsidP="00C62CBA">
      <w:pPr>
        <w:pStyle w:val="Recuodecorpodetexto3"/>
        <w:ind w:left="0"/>
        <w:jc w:val="center"/>
        <w:rPr>
          <w:rFonts w:ascii="Verdana" w:hAnsi="Verdana"/>
          <w:b/>
          <w:sz w:val="22"/>
          <w:szCs w:val="22"/>
        </w:rPr>
      </w:pPr>
      <w:r w:rsidRPr="00C62CBA">
        <w:rPr>
          <w:rFonts w:ascii="Verdana" w:hAnsi="Verdana"/>
          <w:b/>
          <w:sz w:val="22"/>
          <w:szCs w:val="22"/>
        </w:rPr>
        <w:t xml:space="preserve">DECRETO Nº. </w:t>
      </w:r>
      <w:r w:rsidRPr="00C62CBA">
        <w:rPr>
          <w:rFonts w:ascii="Verdana" w:hAnsi="Verdana"/>
          <w:b/>
          <w:sz w:val="22"/>
          <w:szCs w:val="22"/>
        </w:rPr>
        <w:t>4523</w:t>
      </w:r>
      <w:r w:rsidRPr="00C62CBA">
        <w:rPr>
          <w:rFonts w:ascii="Verdana" w:hAnsi="Verdana"/>
          <w:b/>
          <w:sz w:val="22"/>
          <w:szCs w:val="22"/>
        </w:rPr>
        <w:t xml:space="preserve"> DE </w:t>
      </w:r>
      <w:r w:rsidRPr="00C62CBA">
        <w:rPr>
          <w:rFonts w:ascii="Verdana" w:hAnsi="Verdana"/>
          <w:b/>
          <w:sz w:val="22"/>
          <w:szCs w:val="22"/>
        </w:rPr>
        <w:t>12</w:t>
      </w:r>
      <w:r w:rsidRPr="00C62CBA">
        <w:rPr>
          <w:rFonts w:ascii="Verdana" w:hAnsi="Verdana"/>
          <w:b/>
          <w:sz w:val="22"/>
          <w:szCs w:val="22"/>
        </w:rPr>
        <w:t xml:space="preserve"> DE JANEIRO DE 2025.</w:t>
      </w:r>
    </w:p>
    <w:p w:rsidR="00C62CBA" w:rsidRPr="00C62CBA" w:rsidRDefault="00C62CBA" w:rsidP="00C62CBA">
      <w:pPr>
        <w:pStyle w:val="Recuodecorpodetexto"/>
        <w:ind w:left="4956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pStyle w:val="Recuodecorpodetexto"/>
        <w:ind w:left="3402"/>
        <w:jc w:val="both"/>
        <w:rPr>
          <w:rFonts w:ascii="Verdana" w:hAnsi="Verdana"/>
          <w:b/>
          <w:bCs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 xml:space="preserve">Convoca a população para </w:t>
      </w:r>
      <w:r w:rsidRPr="00C62CBA">
        <w:rPr>
          <w:rFonts w:ascii="Verdana" w:hAnsi="Verdana"/>
          <w:b/>
          <w:bCs/>
          <w:sz w:val="22"/>
          <w:szCs w:val="22"/>
        </w:rPr>
        <w:t xml:space="preserve">a 4ª </w:t>
      </w:r>
      <w:r w:rsidRPr="00C62CBA">
        <w:rPr>
          <w:rFonts w:ascii="Verdana" w:hAnsi="Verdana"/>
          <w:b/>
          <w:bCs/>
          <w:sz w:val="22"/>
          <w:szCs w:val="22"/>
        </w:rPr>
        <w:t xml:space="preserve">Conferência de Saúde do Município de Córrego Fundo MG e dá outras providências. </w:t>
      </w:r>
    </w:p>
    <w:p w:rsidR="00C62CBA" w:rsidRPr="00C62CBA" w:rsidRDefault="00C62CBA" w:rsidP="00C62CBA">
      <w:pPr>
        <w:pStyle w:val="Recuodecorpodetexto"/>
        <w:ind w:left="4956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pStyle w:val="Recuodecorpodetexto21"/>
        <w:widowControl/>
        <w:ind w:firstLine="0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sz w:val="22"/>
          <w:szCs w:val="22"/>
        </w:rPr>
        <w:t>O PREFEITO DE CÓRREGO FUNDO</w:t>
      </w:r>
      <w:r w:rsidRPr="00C62CBA">
        <w:rPr>
          <w:rFonts w:ascii="Verdana" w:hAnsi="Verdana"/>
          <w:sz w:val="22"/>
          <w:szCs w:val="22"/>
        </w:rPr>
        <w:t xml:space="preserve">, no uso das atribuições que lhe confere o artigo 66, inciso VI, da Lei Orgânica do Município e, </w:t>
      </w:r>
    </w:p>
    <w:p w:rsidR="00C62CBA" w:rsidRPr="00C62CBA" w:rsidRDefault="00C62CBA" w:rsidP="00C62CBA">
      <w:pPr>
        <w:pStyle w:val="Recuodecorpodetexto21"/>
        <w:widowControl/>
        <w:ind w:firstLine="0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56D32E2" wp14:editId="4945CB3D">
            <wp:simplePos x="0" y="0"/>
            <wp:positionH relativeFrom="margin">
              <wp:posOffset>19050</wp:posOffset>
            </wp:positionH>
            <wp:positionV relativeFrom="margin">
              <wp:posOffset>2705100</wp:posOffset>
            </wp:positionV>
            <wp:extent cx="5400040" cy="4569460"/>
            <wp:effectExtent l="0" t="0" r="0" b="2540"/>
            <wp:wrapNone/>
            <wp:docPr id="913734644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CBA">
        <w:rPr>
          <w:rFonts w:ascii="Verdana" w:hAnsi="Verdana"/>
          <w:b/>
          <w:bCs/>
          <w:sz w:val="22"/>
          <w:szCs w:val="22"/>
        </w:rPr>
        <w:t>CONSIDERANDO</w:t>
      </w:r>
      <w:r w:rsidRPr="00C62CBA">
        <w:rPr>
          <w:rFonts w:ascii="Verdana" w:hAnsi="Verdana"/>
          <w:sz w:val="22"/>
          <w:szCs w:val="22"/>
        </w:rPr>
        <w:t xml:space="preserve"> a Lei Federal nº 8.142/90, que dispõe sobre a participação da comunidade na gestão do Sistema Único de Saúde (SUS) e define a Conferência de Saúde como o fórum máximo de deliberação sobre a política de saúde;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>CONSIDERANDO</w:t>
      </w:r>
      <w:r w:rsidRPr="00C62CBA">
        <w:rPr>
          <w:rFonts w:ascii="Verdana" w:hAnsi="Verdana"/>
          <w:sz w:val="22"/>
          <w:szCs w:val="22"/>
        </w:rPr>
        <w:t xml:space="preserve"> a Resolução do Conselho Municipal de Saúde</w:t>
      </w:r>
      <w:r w:rsidRPr="00C62CBA">
        <w:rPr>
          <w:rFonts w:ascii="Verdana" w:hAnsi="Verdana"/>
          <w:b/>
          <w:bCs/>
          <w:sz w:val="22"/>
          <w:szCs w:val="22"/>
        </w:rPr>
        <w:t xml:space="preserve"> </w:t>
      </w:r>
      <w:r w:rsidRPr="00C62CBA">
        <w:rPr>
          <w:rFonts w:ascii="Verdana" w:hAnsi="Verdana"/>
          <w:sz w:val="22"/>
          <w:szCs w:val="22"/>
        </w:rPr>
        <w:t>n</w:t>
      </w:r>
      <w:r w:rsidRPr="00C62CBA">
        <w:rPr>
          <w:rFonts w:ascii="Verdana" w:hAnsi="Verdana"/>
          <w:sz w:val="22"/>
          <w:szCs w:val="22"/>
        </w:rPr>
        <w:t>º</w:t>
      </w:r>
      <w:r w:rsidRPr="00C62CBA">
        <w:rPr>
          <w:rFonts w:ascii="Verdana" w:hAnsi="Verdana"/>
          <w:sz w:val="22"/>
          <w:szCs w:val="22"/>
        </w:rPr>
        <w:t xml:space="preserve">. </w:t>
      </w:r>
      <w:r w:rsidRPr="00C62CBA">
        <w:rPr>
          <w:rFonts w:ascii="Verdana" w:hAnsi="Verdana"/>
          <w:sz w:val="22"/>
          <w:szCs w:val="22"/>
        </w:rPr>
        <w:t>001/2025, que aprovou a convocação da 4ª Conferência Municipal de Saúde;</w:t>
      </w:r>
    </w:p>
    <w:p w:rsidR="00C62CBA" w:rsidRPr="00C62CBA" w:rsidRDefault="00C62CBA" w:rsidP="00C62CBA">
      <w:pPr>
        <w:pStyle w:val="Recuodecorpodetexto21"/>
        <w:widowControl/>
        <w:ind w:firstLine="0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  <w:r w:rsidRPr="00C62CBA">
        <w:rPr>
          <w:rFonts w:ascii="Verdana" w:hAnsi="Verdana"/>
          <w:b/>
          <w:sz w:val="22"/>
          <w:szCs w:val="22"/>
        </w:rPr>
        <w:tab/>
        <w:t>D E C R E T A:</w:t>
      </w: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>Art. 1º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 w:rsidRPr="00C62CBA">
        <w:rPr>
          <w:rFonts w:ascii="Verdana" w:hAnsi="Verdana"/>
          <w:sz w:val="22"/>
          <w:szCs w:val="22"/>
        </w:rPr>
        <w:t xml:space="preserve"> Fica convocada a 4ª Conferência Municipal de Saúde d</w:t>
      </w:r>
      <w:r>
        <w:rPr>
          <w:rFonts w:ascii="Verdana" w:hAnsi="Verdana"/>
          <w:sz w:val="22"/>
          <w:szCs w:val="22"/>
        </w:rPr>
        <w:t xml:space="preserve">o município </w:t>
      </w:r>
      <w:proofErr w:type="gramStart"/>
      <w:r>
        <w:rPr>
          <w:rFonts w:ascii="Verdana" w:hAnsi="Verdana"/>
          <w:sz w:val="22"/>
          <w:szCs w:val="22"/>
        </w:rPr>
        <w:t xml:space="preserve">de </w:t>
      </w:r>
      <w:r w:rsidRPr="00C62CBA">
        <w:rPr>
          <w:rFonts w:ascii="Verdana" w:hAnsi="Verdana"/>
          <w:sz w:val="22"/>
          <w:szCs w:val="22"/>
        </w:rPr>
        <w:t xml:space="preserve"> Córrego</w:t>
      </w:r>
      <w:proofErr w:type="gramEnd"/>
      <w:r w:rsidRPr="00C62CBA">
        <w:rPr>
          <w:rFonts w:ascii="Verdana" w:hAnsi="Verdana"/>
          <w:sz w:val="22"/>
          <w:szCs w:val="22"/>
        </w:rPr>
        <w:t xml:space="preserve"> Fundo-MG, a ser realizada no dia 03 de abril de 2025, na sede da Câmara Municipal de Córrego Fundo situad</w:t>
      </w:r>
      <w:r>
        <w:rPr>
          <w:rFonts w:ascii="Verdana" w:hAnsi="Verdana"/>
          <w:sz w:val="22"/>
          <w:szCs w:val="22"/>
        </w:rPr>
        <w:t>a</w:t>
      </w:r>
      <w:r w:rsidRPr="00C62CBA">
        <w:rPr>
          <w:rFonts w:ascii="Verdana" w:hAnsi="Verdana"/>
          <w:sz w:val="22"/>
          <w:szCs w:val="22"/>
        </w:rPr>
        <w:t xml:space="preserve"> na Rua Lizandro Veloso da Cunha, nº 574, Centro</w:t>
      </w:r>
      <w:r>
        <w:rPr>
          <w:rFonts w:ascii="Verdana" w:hAnsi="Verdana"/>
          <w:sz w:val="22"/>
          <w:szCs w:val="22"/>
        </w:rPr>
        <w:t>,</w:t>
      </w:r>
      <w:r w:rsidRPr="00C62CBA">
        <w:rPr>
          <w:rFonts w:ascii="Verdana" w:hAnsi="Verdana"/>
          <w:sz w:val="22"/>
          <w:szCs w:val="22"/>
        </w:rPr>
        <w:t xml:space="preserve"> na forma do seu Regimento.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>Art. 2º</w:t>
      </w:r>
      <w:r>
        <w:rPr>
          <w:rFonts w:ascii="Verdana" w:hAnsi="Verdana"/>
          <w:b/>
          <w:bCs/>
          <w:sz w:val="22"/>
          <w:szCs w:val="22"/>
        </w:rPr>
        <w:t>.</w:t>
      </w:r>
      <w:r w:rsidRPr="00C62CBA">
        <w:rPr>
          <w:rFonts w:ascii="Verdana" w:hAnsi="Verdana"/>
          <w:sz w:val="22"/>
          <w:szCs w:val="22"/>
        </w:rPr>
        <w:t xml:space="preserve"> A 4ª Conferência Municipal de Saúde d</w:t>
      </w:r>
      <w:r>
        <w:rPr>
          <w:rFonts w:ascii="Verdana" w:hAnsi="Verdana"/>
          <w:sz w:val="22"/>
          <w:szCs w:val="22"/>
        </w:rPr>
        <w:t>o município</w:t>
      </w:r>
      <w:r w:rsidRPr="00C62CBA">
        <w:rPr>
          <w:rFonts w:ascii="Verdana" w:hAnsi="Verdana"/>
          <w:sz w:val="22"/>
          <w:szCs w:val="22"/>
        </w:rPr>
        <w:t xml:space="preserve"> Córrego Fundo-MG será coordenada pela presidente do Conselho Municipal de Saúde</w:t>
      </w:r>
      <w:r>
        <w:rPr>
          <w:rFonts w:ascii="Verdana" w:hAnsi="Verdana"/>
          <w:sz w:val="22"/>
          <w:szCs w:val="22"/>
        </w:rPr>
        <w:t>, a Sra.</w:t>
      </w:r>
      <w:r w:rsidRPr="00C62CBA">
        <w:rPr>
          <w:rFonts w:ascii="Verdana" w:hAnsi="Verdana"/>
          <w:sz w:val="22"/>
          <w:szCs w:val="22"/>
        </w:rPr>
        <w:t xml:space="preserve"> Fabiana Aparecida de Oliveira e presidida pela Secretária Municipal de Saúde</w:t>
      </w:r>
      <w:r>
        <w:rPr>
          <w:rFonts w:ascii="Verdana" w:hAnsi="Verdana"/>
          <w:sz w:val="22"/>
          <w:szCs w:val="22"/>
        </w:rPr>
        <w:t>, a Sra.</w:t>
      </w:r>
      <w:r w:rsidRPr="00C62CBA">
        <w:rPr>
          <w:rFonts w:ascii="Verdana" w:hAnsi="Verdana"/>
          <w:sz w:val="22"/>
          <w:szCs w:val="22"/>
        </w:rPr>
        <w:t xml:space="preserve"> Alessandra Lopes de Faria. 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>Art. 3°</w:t>
      </w:r>
      <w:r>
        <w:rPr>
          <w:rFonts w:ascii="Verdana" w:hAnsi="Verdana"/>
          <w:sz w:val="22"/>
          <w:szCs w:val="22"/>
        </w:rPr>
        <w:t xml:space="preserve">. </w:t>
      </w:r>
      <w:r w:rsidRPr="00C62CBA">
        <w:rPr>
          <w:rFonts w:ascii="Verdana" w:hAnsi="Verdana"/>
          <w:sz w:val="22"/>
          <w:szCs w:val="22"/>
        </w:rPr>
        <w:t xml:space="preserve">A 4ª Conferência Municipal </w:t>
      </w:r>
      <w:r>
        <w:rPr>
          <w:rFonts w:ascii="Verdana" w:hAnsi="Verdana"/>
          <w:sz w:val="22"/>
          <w:szCs w:val="22"/>
        </w:rPr>
        <w:t xml:space="preserve">de Saúde do município </w:t>
      </w:r>
      <w:r w:rsidRPr="00C62CBA">
        <w:rPr>
          <w:rFonts w:ascii="Verdana" w:hAnsi="Verdana"/>
          <w:sz w:val="22"/>
          <w:szCs w:val="22"/>
        </w:rPr>
        <w:t>de Córrego Fundo-MG</w:t>
      </w:r>
      <w:r>
        <w:rPr>
          <w:rFonts w:ascii="Verdana" w:hAnsi="Verdana"/>
          <w:sz w:val="22"/>
          <w:szCs w:val="22"/>
        </w:rPr>
        <w:t xml:space="preserve"> </w:t>
      </w:r>
      <w:r w:rsidRPr="00C62CBA">
        <w:rPr>
          <w:rFonts w:ascii="Verdana" w:hAnsi="Verdana"/>
          <w:sz w:val="22"/>
          <w:szCs w:val="22"/>
        </w:rPr>
        <w:t>terá abrangência municipal.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lastRenderedPageBreak/>
        <w:t>§</w:t>
      </w:r>
      <w:r>
        <w:rPr>
          <w:rFonts w:ascii="Verdana" w:hAnsi="Verdana"/>
          <w:b/>
          <w:bCs/>
          <w:sz w:val="22"/>
          <w:szCs w:val="22"/>
        </w:rPr>
        <w:t xml:space="preserve"> Único</w:t>
      </w:r>
      <w:r>
        <w:rPr>
          <w:rFonts w:ascii="Verdana" w:hAnsi="Verdana"/>
          <w:sz w:val="22"/>
          <w:szCs w:val="22"/>
        </w:rPr>
        <w:t>.</w:t>
      </w:r>
      <w:r w:rsidRPr="00C62CBA">
        <w:rPr>
          <w:rFonts w:ascii="Verdana" w:hAnsi="Verdana"/>
          <w:sz w:val="22"/>
          <w:szCs w:val="22"/>
        </w:rPr>
        <w:t xml:space="preserve"> A aplicação das diretrizes constantes no Relatório Final da 4ª Conferência Municipal de Saúde será monitorada pelo Conselho Municipal de Saúde e Secret</w:t>
      </w:r>
      <w:r>
        <w:rPr>
          <w:rFonts w:ascii="Verdana" w:hAnsi="Verdana"/>
          <w:sz w:val="22"/>
          <w:szCs w:val="22"/>
        </w:rPr>
        <w:t>á</w:t>
      </w:r>
      <w:r w:rsidRPr="00C62CBA">
        <w:rPr>
          <w:rFonts w:ascii="Verdana" w:hAnsi="Verdana"/>
          <w:sz w:val="22"/>
          <w:szCs w:val="22"/>
        </w:rPr>
        <w:t>ria Municipal de Saúde</w:t>
      </w:r>
      <w:r>
        <w:rPr>
          <w:rFonts w:ascii="Verdana" w:hAnsi="Verdana"/>
          <w:sz w:val="22"/>
          <w:szCs w:val="22"/>
        </w:rPr>
        <w:t>.</w:t>
      </w: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b/>
          <w:bCs/>
          <w:vanish/>
          <w:color w:val="FF0000"/>
          <w:sz w:val="22"/>
          <w:szCs w:val="22"/>
          <w:specVanish/>
        </w:rPr>
      </w:pP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>Art. 4°</w:t>
      </w:r>
      <w:r>
        <w:rPr>
          <w:rFonts w:ascii="Verdana" w:hAnsi="Verdana"/>
          <w:b/>
          <w:bCs/>
          <w:sz w:val="22"/>
          <w:szCs w:val="22"/>
        </w:rPr>
        <w:t>.</w:t>
      </w:r>
      <w:r w:rsidRPr="00C62CBA">
        <w:rPr>
          <w:rFonts w:ascii="Verdana" w:hAnsi="Verdana"/>
          <w:sz w:val="22"/>
          <w:szCs w:val="22"/>
        </w:rPr>
        <w:t xml:space="preserve"> A estrutura organizacional da 4ª Conferência Municipal de Saúde será definida no seu Regimento que será, devidamente, aprovado pelo Conselho Municipal de Saúde e homologado pel</w:t>
      </w:r>
      <w:r>
        <w:rPr>
          <w:rFonts w:ascii="Verdana" w:hAnsi="Verdana"/>
          <w:sz w:val="22"/>
          <w:szCs w:val="22"/>
        </w:rPr>
        <w:t>a</w:t>
      </w:r>
      <w:r w:rsidRPr="00C62CBA">
        <w:rPr>
          <w:rFonts w:ascii="Verdana" w:hAnsi="Verdana"/>
          <w:sz w:val="22"/>
          <w:szCs w:val="22"/>
        </w:rPr>
        <w:t xml:space="preserve"> Secretári</w:t>
      </w:r>
      <w:r>
        <w:rPr>
          <w:rFonts w:ascii="Verdana" w:hAnsi="Verdana"/>
          <w:sz w:val="22"/>
          <w:szCs w:val="22"/>
        </w:rPr>
        <w:t>a</w:t>
      </w:r>
      <w:r w:rsidRPr="00C62CBA">
        <w:rPr>
          <w:rFonts w:ascii="Verdana" w:hAnsi="Verdana"/>
          <w:sz w:val="22"/>
          <w:szCs w:val="22"/>
        </w:rPr>
        <w:t xml:space="preserve"> Municipal de Saúde;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b/>
          <w:bCs/>
          <w:sz w:val="22"/>
          <w:szCs w:val="22"/>
        </w:rPr>
        <w:t xml:space="preserve">Art. </w:t>
      </w:r>
      <w:r w:rsidRPr="00C62CBA">
        <w:rPr>
          <w:rFonts w:ascii="Verdana" w:hAnsi="Verdana"/>
          <w:b/>
          <w:bCs/>
          <w:sz w:val="22"/>
          <w:szCs w:val="22"/>
        </w:rPr>
        <w:t>5</w:t>
      </w:r>
      <w:r w:rsidRPr="00C62CBA">
        <w:rPr>
          <w:rFonts w:ascii="Verdana" w:hAnsi="Verdana"/>
          <w:b/>
          <w:bCs/>
          <w:sz w:val="22"/>
          <w:szCs w:val="22"/>
        </w:rPr>
        <w:t>º</w:t>
      </w:r>
      <w:r>
        <w:rPr>
          <w:rFonts w:ascii="Verdana" w:hAnsi="Verdana"/>
          <w:b/>
          <w:bCs/>
          <w:sz w:val="22"/>
          <w:szCs w:val="22"/>
        </w:rPr>
        <w:t>.</w:t>
      </w:r>
      <w:r w:rsidRPr="00C62CBA">
        <w:rPr>
          <w:rFonts w:ascii="Verdana" w:hAnsi="Verdana"/>
          <w:sz w:val="22"/>
          <w:szCs w:val="22"/>
        </w:rPr>
        <w:t xml:space="preserve"> As despesas com a organização e realização da 4ª Conferência Municipal de Saúde serão custeadas com recursos orçamentários e financeiros consignados à Secretaria Municipal de Saúde</w:t>
      </w:r>
      <w:r>
        <w:rPr>
          <w:rFonts w:ascii="Verdana" w:hAnsi="Verdana"/>
          <w:sz w:val="22"/>
          <w:szCs w:val="22"/>
        </w:rPr>
        <w:t>.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sz w:val="22"/>
          <w:szCs w:val="22"/>
        </w:rPr>
        <w:t xml:space="preserve">Art. </w:t>
      </w:r>
      <w:r>
        <w:rPr>
          <w:rFonts w:ascii="Verdana" w:hAnsi="Verdana"/>
          <w:sz w:val="22"/>
          <w:szCs w:val="22"/>
        </w:rPr>
        <w:t>6</w:t>
      </w:r>
      <w:r w:rsidRPr="00C62CBA">
        <w:rPr>
          <w:rFonts w:ascii="Verdana" w:hAnsi="Verdana"/>
          <w:sz w:val="22"/>
          <w:szCs w:val="22"/>
        </w:rPr>
        <w:t>º</w:t>
      </w:r>
      <w:r>
        <w:rPr>
          <w:rFonts w:ascii="Verdana" w:hAnsi="Verdana"/>
          <w:sz w:val="22"/>
          <w:szCs w:val="22"/>
        </w:rPr>
        <w:t>.</w:t>
      </w:r>
      <w:r w:rsidRPr="00C62CBA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spacing w:line="360" w:lineRule="auto"/>
        <w:ind w:firstLine="1418"/>
        <w:jc w:val="both"/>
        <w:rPr>
          <w:rFonts w:ascii="Verdana" w:hAnsi="Verdana"/>
          <w:sz w:val="22"/>
          <w:szCs w:val="22"/>
        </w:rPr>
      </w:pPr>
      <w:r w:rsidRPr="00C62CBA">
        <w:rPr>
          <w:rFonts w:ascii="Verdana" w:hAnsi="Verdana"/>
          <w:sz w:val="22"/>
          <w:szCs w:val="22"/>
        </w:rPr>
        <w:t>Córrego Fundo-MG,12 de março de 2025.</w:t>
      </w: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C62CBA" w:rsidRPr="00C62CBA" w:rsidRDefault="00C62CBA" w:rsidP="00C62CBA">
      <w:pPr>
        <w:pStyle w:val="SemEspaamento"/>
        <w:jc w:val="center"/>
        <w:rPr>
          <w:rFonts w:ascii="Verdana" w:hAnsi="Verdana" w:cs="Times New Roman"/>
          <w:b/>
          <w:bCs/>
        </w:rPr>
      </w:pPr>
      <w:r w:rsidRPr="00C62CBA">
        <w:rPr>
          <w:rFonts w:ascii="Verdana" w:hAnsi="Verdana" w:cs="Times New Roman"/>
          <w:b/>
          <w:bCs/>
        </w:rPr>
        <w:t>DANILO OLIVEIRA CAMPOS</w:t>
      </w:r>
    </w:p>
    <w:p w:rsidR="00C62CBA" w:rsidRDefault="00C62CBA" w:rsidP="00C62CBA">
      <w:pPr>
        <w:pStyle w:val="SemEspaamento"/>
        <w:jc w:val="center"/>
        <w:rPr>
          <w:rFonts w:ascii="Verdana" w:hAnsi="Verdana" w:cs="Times New Roman"/>
        </w:rPr>
      </w:pPr>
      <w:r w:rsidRPr="00C62CBA">
        <w:rPr>
          <w:rFonts w:ascii="Verdana" w:hAnsi="Verdana" w:cs="Times New Roman"/>
        </w:rPr>
        <w:t>Prefeito</w:t>
      </w:r>
    </w:p>
    <w:p w:rsidR="00C62CBA" w:rsidRPr="00C62CBA" w:rsidRDefault="00C62CBA" w:rsidP="00C62CBA">
      <w:pPr>
        <w:pStyle w:val="SemEspaamento"/>
        <w:jc w:val="center"/>
        <w:rPr>
          <w:rFonts w:ascii="Verdana" w:hAnsi="Verdana" w:cs="Times New Roman"/>
        </w:rPr>
      </w:pPr>
    </w:p>
    <w:p w:rsidR="00C62CBA" w:rsidRPr="00C62CBA" w:rsidRDefault="00C62CBA" w:rsidP="00C62CB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pStyle w:val="SemEspaamento"/>
        <w:jc w:val="center"/>
        <w:rPr>
          <w:rFonts w:ascii="Verdana" w:hAnsi="Verdana" w:cs="Times New Roman"/>
          <w:b/>
          <w:bCs/>
        </w:rPr>
      </w:pPr>
      <w:r w:rsidRPr="00C62CBA">
        <w:rPr>
          <w:rFonts w:ascii="Verdana" w:hAnsi="Verdana" w:cs="Times New Roman"/>
          <w:b/>
          <w:bCs/>
        </w:rPr>
        <w:t>FABIANA APARECIDA DE OLIVEIRA</w:t>
      </w:r>
    </w:p>
    <w:p w:rsidR="00C62CBA" w:rsidRPr="00C62CBA" w:rsidRDefault="00C62CBA" w:rsidP="00C62CBA">
      <w:pPr>
        <w:pStyle w:val="SemEspaamento"/>
        <w:jc w:val="center"/>
        <w:rPr>
          <w:rFonts w:ascii="Verdana" w:hAnsi="Verdana" w:cs="Times New Roman"/>
        </w:rPr>
      </w:pPr>
      <w:r w:rsidRPr="00C62CBA">
        <w:rPr>
          <w:rFonts w:ascii="Verdana" w:hAnsi="Verdana" w:cs="Times New Roman"/>
        </w:rPr>
        <w:t>Presidente do Conselho Municipal de Saúde</w:t>
      </w:r>
    </w:p>
    <w:p w:rsidR="00C62CBA" w:rsidRPr="00C62CBA" w:rsidRDefault="00C62CBA" w:rsidP="00C62CBA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  <w:r w:rsidRPr="00C62CBA">
        <w:rPr>
          <w:rFonts w:ascii="Verdana" w:hAnsi="Verdana"/>
          <w:sz w:val="22"/>
          <w:szCs w:val="22"/>
        </w:rPr>
        <w:tab/>
      </w: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</w:p>
    <w:p w:rsidR="00C62CBA" w:rsidRPr="00C62CBA" w:rsidRDefault="00C62CBA" w:rsidP="00C62CBA">
      <w:pPr>
        <w:jc w:val="both"/>
        <w:rPr>
          <w:rFonts w:ascii="Verdana" w:hAnsi="Verdana"/>
          <w:b/>
          <w:sz w:val="22"/>
          <w:szCs w:val="22"/>
        </w:rPr>
      </w:pPr>
      <w:r w:rsidRPr="00C62CBA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0AD9E88" wp14:editId="3FA790C3">
            <wp:simplePos x="0" y="0"/>
            <wp:positionH relativeFrom="margin">
              <wp:posOffset>-342900</wp:posOffset>
            </wp:positionH>
            <wp:positionV relativeFrom="margin">
              <wp:posOffset>1174115</wp:posOffset>
            </wp:positionV>
            <wp:extent cx="5400040" cy="4569460"/>
            <wp:effectExtent l="0" t="0" r="0" b="2540"/>
            <wp:wrapNone/>
            <wp:docPr id="1069871032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EB3" w:rsidRPr="00C62CBA" w:rsidRDefault="00013EB3" w:rsidP="00C62CBA">
      <w:pPr>
        <w:jc w:val="both"/>
        <w:rPr>
          <w:rFonts w:ascii="Verdana" w:hAnsi="Verdana"/>
          <w:sz w:val="22"/>
          <w:szCs w:val="22"/>
        </w:rPr>
      </w:pPr>
    </w:p>
    <w:sectPr w:rsidR="00013EB3" w:rsidRPr="00C62CBA" w:rsidSect="00C62CBA">
      <w:headerReference w:type="default" r:id="rId5"/>
      <w:footerReference w:type="default" r:id="rId6"/>
      <w:pgSz w:w="11906" w:h="16838"/>
      <w:pgMar w:top="21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2824E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2824E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2824E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  <w:lang w:val="pt-BR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2824E1">
    <w:pPr>
      <w:pStyle w:val="Cabealho"/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BA"/>
    <w:rsid w:val="00013EB3"/>
    <w:rsid w:val="006327FF"/>
    <w:rsid w:val="007D0F5C"/>
    <w:rsid w:val="008E2E9F"/>
    <w:rsid w:val="00985B8F"/>
    <w:rsid w:val="00B85765"/>
    <w:rsid w:val="00C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931"/>
  <w15:chartTrackingRefBased/>
  <w15:docId w15:val="{9ED08443-DE92-4931-9A75-EA0B1691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62C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C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C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C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C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2C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C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C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C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C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C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CB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2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C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2C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6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2C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62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2C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62C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2C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62CB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2CB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2CB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C62CB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62CBA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2C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2CB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C62C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62CB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C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CBA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Recuodecorpodetexto21">
    <w:name w:val="Recuo de corpo de texto 21"/>
    <w:basedOn w:val="Normal"/>
    <w:rsid w:val="00C62CBA"/>
    <w:pPr>
      <w:widowControl w:val="0"/>
      <w:ind w:firstLine="1416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C62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CB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62C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2025-03-12T15:30:00Z</dcterms:created>
  <dcterms:modified xsi:type="dcterms:W3CDTF">2025-03-12T15:41:00Z</dcterms:modified>
</cp:coreProperties>
</file>