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A7B" w:rsidRPr="000E343F" w:rsidRDefault="00435A7B" w:rsidP="00435A7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0E343F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 xml:space="preserve">968 </w:t>
      </w:r>
      <w:r w:rsidRPr="000E343F">
        <w:rPr>
          <w:rFonts w:ascii="Verdana" w:hAnsi="Verdana"/>
          <w:b/>
          <w:bCs/>
          <w:sz w:val="22"/>
          <w:szCs w:val="22"/>
        </w:rPr>
        <w:t>DE 1</w:t>
      </w:r>
      <w:r>
        <w:rPr>
          <w:rFonts w:ascii="Verdana" w:hAnsi="Verdana"/>
          <w:b/>
          <w:bCs/>
          <w:sz w:val="22"/>
          <w:szCs w:val="22"/>
        </w:rPr>
        <w:t>8</w:t>
      </w:r>
      <w:r w:rsidRPr="000E343F">
        <w:rPr>
          <w:rFonts w:ascii="Verdana" w:hAnsi="Verdana"/>
          <w:b/>
          <w:bCs/>
          <w:sz w:val="22"/>
          <w:szCs w:val="22"/>
        </w:rPr>
        <w:t xml:space="preserve"> DE SETEMBRO DE 2024.</w:t>
      </w:r>
    </w:p>
    <w:p w:rsidR="00435A7B" w:rsidRPr="000E343F" w:rsidRDefault="00435A7B" w:rsidP="00435A7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435A7B" w:rsidRDefault="00435A7B" w:rsidP="00435A7B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435A7B" w:rsidRPr="000E343F" w:rsidRDefault="00435A7B" w:rsidP="00435A7B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435A7B" w:rsidRDefault="00435A7B" w:rsidP="00435A7B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0E343F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0E343F">
        <w:rPr>
          <w:rFonts w:ascii="Verdana" w:hAnsi="Verdana"/>
          <w:b/>
          <w:bCs/>
          <w:i/>
          <w:noProof/>
          <w:sz w:val="22"/>
        </w:rPr>
        <w:t>CRÉDITO ADICIONAL SUPLEMENTAR, COM FONTE EM ANULAÇÃO DE DOTAÇÃO E DA OUTRAS PROVIDÊNCIAS</w:t>
      </w:r>
      <w:r w:rsidRPr="000E343F">
        <w:rPr>
          <w:rFonts w:ascii="Verdana" w:hAnsi="Verdana"/>
          <w:b/>
          <w:bCs/>
          <w:iCs/>
          <w:noProof/>
          <w:sz w:val="22"/>
        </w:rPr>
        <w:t>”</w:t>
      </w:r>
    </w:p>
    <w:p w:rsidR="00435A7B" w:rsidRPr="000E343F" w:rsidRDefault="00435A7B" w:rsidP="00435A7B"/>
    <w:p w:rsidR="00435A7B" w:rsidRPr="000E343F" w:rsidRDefault="00435A7B" w:rsidP="00435A7B">
      <w:pPr>
        <w:rPr>
          <w:sz w:val="22"/>
          <w:szCs w:val="22"/>
        </w:rPr>
      </w:pPr>
    </w:p>
    <w:p w:rsidR="00435A7B" w:rsidRPr="000E343F" w:rsidRDefault="00435A7B" w:rsidP="00435A7B">
      <w:pPr>
        <w:rPr>
          <w:sz w:val="22"/>
          <w:szCs w:val="22"/>
        </w:rPr>
      </w:pPr>
    </w:p>
    <w:p w:rsidR="00435A7B" w:rsidRPr="000E343F" w:rsidRDefault="00435A7B" w:rsidP="00435A7B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0E343F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:rsidR="00435A7B" w:rsidRPr="000E343F" w:rsidRDefault="00435A7B" w:rsidP="00435A7B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435A7B" w:rsidRPr="000E343F" w:rsidRDefault="00435A7B" w:rsidP="00435A7B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435A7B" w:rsidRPr="000E343F" w:rsidRDefault="00435A7B" w:rsidP="00435A7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0E343F">
        <w:rPr>
          <w:rFonts w:ascii="Verdana" w:hAnsi="Verdana"/>
          <w:b/>
          <w:sz w:val="22"/>
          <w:szCs w:val="22"/>
        </w:rPr>
        <w:t>Art. 1º -</w:t>
      </w:r>
      <w:r w:rsidRPr="000E343F">
        <w:rPr>
          <w:rStyle w:val="fontstyle21"/>
          <w:rFonts w:ascii="Verdana" w:hAnsi="Verdana" w:cs="Arial"/>
          <w:sz w:val="22"/>
          <w:szCs w:val="22"/>
        </w:rPr>
        <w:t xml:space="preserve">Fica o Executivo Municipal autorizado a proceder a abertura de crédito adicional suplementar no presente exercício até o valor </w:t>
      </w:r>
      <w:bookmarkStart w:id="0" w:name="_Hlk143067914"/>
      <w:r w:rsidRPr="000E343F">
        <w:rPr>
          <w:rStyle w:val="fontstyle21"/>
          <w:rFonts w:ascii="Verdana" w:hAnsi="Verdana" w:cs="Arial"/>
          <w:sz w:val="22"/>
          <w:szCs w:val="22"/>
        </w:rPr>
        <w:t xml:space="preserve">de R$ 500.000,00 (Quinhentos mil reais) </w:t>
      </w:r>
      <w:bookmarkEnd w:id="0"/>
      <w:r w:rsidRPr="000E343F">
        <w:rPr>
          <w:rStyle w:val="fontstyle21"/>
          <w:rFonts w:ascii="Verdana" w:hAnsi="Verdana" w:cs="Arial"/>
          <w:sz w:val="22"/>
          <w:szCs w:val="22"/>
        </w:rPr>
        <w:t>para suprir a seguinte dotação orçamentária:</w:t>
      </w:r>
    </w:p>
    <w:p w:rsidR="00435A7B" w:rsidRPr="000E343F" w:rsidRDefault="00435A7B" w:rsidP="00435A7B">
      <w:pPr>
        <w:jc w:val="both"/>
        <w:rPr>
          <w:rFonts w:ascii="Verdana" w:hAnsi="Verdana"/>
          <w:b/>
          <w:sz w:val="22"/>
          <w:szCs w:val="22"/>
        </w:rPr>
      </w:pPr>
    </w:p>
    <w:p w:rsidR="00435A7B" w:rsidRPr="000E343F" w:rsidRDefault="00435A7B" w:rsidP="00435A7B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0E343F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:rsidR="00435A7B" w:rsidRPr="000E343F" w:rsidRDefault="00435A7B" w:rsidP="00435A7B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Divisão: Código/Descrição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02.05.01</w:t>
      </w:r>
      <w:r w:rsidRPr="000E343F">
        <w:rPr>
          <w:rFonts w:ascii="Verdana" w:hAnsi="Verdana" w:cs="Arial"/>
          <w:bCs/>
          <w:sz w:val="22"/>
          <w:szCs w:val="22"/>
        </w:rPr>
        <w:t xml:space="preserve"> – SEC MUN. DE OBRAS M AMBIENTE DESENV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Função: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15</w:t>
      </w:r>
      <w:r w:rsidRPr="000E343F">
        <w:rPr>
          <w:rFonts w:ascii="Verdana" w:hAnsi="Verdana" w:cs="Arial"/>
          <w:bCs/>
          <w:sz w:val="22"/>
          <w:szCs w:val="22"/>
        </w:rPr>
        <w:t xml:space="preserve">– URBANISMO 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Subfunção: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451</w:t>
      </w:r>
      <w:r w:rsidRPr="000E343F">
        <w:rPr>
          <w:rFonts w:ascii="Verdana" w:hAnsi="Verdana" w:cs="Arial"/>
          <w:bCs/>
          <w:sz w:val="22"/>
          <w:szCs w:val="22"/>
        </w:rPr>
        <w:t xml:space="preserve"> – INFRA-ESTRUTURA URBANA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Programa: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2601</w:t>
      </w:r>
      <w:r w:rsidRPr="000E343F">
        <w:rPr>
          <w:rFonts w:ascii="Verdana" w:hAnsi="Verdana" w:cs="Arial"/>
          <w:b/>
          <w:sz w:val="22"/>
          <w:szCs w:val="22"/>
        </w:rPr>
        <w:t xml:space="preserve">– </w:t>
      </w:r>
      <w:r w:rsidRPr="000E343F">
        <w:rPr>
          <w:rFonts w:ascii="Verdana" w:hAnsi="Verdana" w:cs="Arial"/>
          <w:sz w:val="22"/>
          <w:szCs w:val="22"/>
        </w:rPr>
        <w:t xml:space="preserve">VIAS URBANAS 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Ação/Atividade: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2996</w:t>
      </w:r>
      <w:r w:rsidRPr="000E343F">
        <w:rPr>
          <w:rFonts w:ascii="Verdana" w:hAnsi="Verdana" w:cs="Arial"/>
          <w:bCs/>
          <w:sz w:val="22"/>
          <w:szCs w:val="22"/>
        </w:rPr>
        <w:t xml:space="preserve"> – CONSTR. PAV. CALC DE VIAS URBANAS 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>Elemento: 4.4.90.51 – Obras e Instalações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Fonte: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1.754.000.0000</w:t>
      </w:r>
      <w:r w:rsidRPr="000E343F">
        <w:rPr>
          <w:rFonts w:ascii="Verdana" w:hAnsi="Verdana" w:cs="Arial"/>
          <w:bCs/>
          <w:sz w:val="22"/>
          <w:szCs w:val="22"/>
        </w:rPr>
        <w:t xml:space="preserve"> – Recursos de Operação de Crédito</w:t>
      </w:r>
    </w:p>
    <w:p w:rsidR="00435A7B" w:rsidRPr="000E343F" w:rsidRDefault="00435A7B" w:rsidP="00435A7B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    Valor </w:t>
      </w:r>
      <w:r w:rsidRPr="000E343F">
        <w:rPr>
          <w:rFonts w:ascii="Verdana" w:hAnsi="Verdana" w:cs="Arial"/>
          <w:b/>
          <w:i/>
          <w:iCs/>
          <w:sz w:val="22"/>
          <w:szCs w:val="22"/>
        </w:rPr>
        <w:t>R$ 500.000,00</w:t>
      </w:r>
    </w:p>
    <w:p w:rsidR="00435A7B" w:rsidRPr="000E343F" w:rsidRDefault="00435A7B" w:rsidP="00435A7B">
      <w:pPr>
        <w:jc w:val="both"/>
        <w:rPr>
          <w:rFonts w:ascii="Verdana" w:hAnsi="Verdana"/>
          <w:b/>
          <w:sz w:val="22"/>
          <w:szCs w:val="22"/>
        </w:rPr>
      </w:pPr>
    </w:p>
    <w:p w:rsidR="00435A7B" w:rsidRPr="000E343F" w:rsidRDefault="00435A7B" w:rsidP="00435A7B">
      <w:pPr>
        <w:jc w:val="both"/>
        <w:rPr>
          <w:rFonts w:ascii="Verdana" w:hAnsi="Verdana"/>
          <w:color w:val="000000"/>
          <w:sz w:val="22"/>
          <w:szCs w:val="22"/>
        </w:rPr>
      </w:pPr>
      <w:r w:rsidRPr="000E343F">
        <w:rPr>
          <w:rFonts w:ascii="Verdana" w:hAnsi="Verdana"/>
          <w:b/>
          <w:sz w:val="22"/>
          <w:szCs w:val="22"/>
        </w:rPr>
        <w:t>Art. 2º</w:t>
      </w:r>
      <w:r w:rsidRPr="000E343F">
        <w:rPr>
          <w:rFonts w:ascii="Verdana" w:hAnsi="Verdana"/>
          <w:sz w:val="22"/>
          <w:szCs w:val="22"/>
        </w:rPr>
        <w:t xml:space="preserve">- Para Atender ao disposto no(s) artigo(s) acima, utilizar-se-á como recurso o abaixo descrito, </w:t>
      </w:r>
      <w:r w:rsidRPr="000E343F">
        <w:rPr>
          <w:rFonts w:ascii="Verdana" w:hAnsi="Verdana"/>
          <w:color w:val="000000"/>
          <w:sz w:val="22"/>
          <w:szCs w:val="22"/>
        </w:rPr>
        <w:t>nos termos do inciso III § 1º do art. 43 da Lei Federal n.º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 w:rsidRPr="000E343F">
        <w:rPr>
          <w:rFonts w:ascii="Verdana" w:hAnsi="Verdana"/>
          <w:color w:val="000000"/>
          <w:sz w:val="22"/>
          <w:szCs w:val="22"/>
        </w:rPr>
        <w:t>4.320, de 17 de março de 1964:</w:t>
      </w:r>
    </w:p>
    <w:p w:rsidR="00435A7B" w:rsidRPr="000E343F" w:rsidRDefault="00435A7B" w:rsidP="00435A7B">
      <w:pPr>
        <w:jc w:val="both"/>
        <w:rPr>
          <w:rFonts w:ascii="Verdana" w:hAnsi="Verdana"/>
          <w:b/>
          <w:sz w:val="22"/>
          <w:szCs w:val="22"/>
        </w:rPr>
      </w:pPr>
    </w:p>
    <w:p w:rsidR="00435A7B" w:rsidRPr="000E343F" w:rsidRDefault="00435A7B" w:rsidP="00435A7B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0E343F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:rsidR="00435A7B" w:rsidRPr="000E343F" w:rsidRDefault="00435A7B" w:rsidP="00435A7B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Divisão: Código/Descrição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02.06.01</w:t>
      </w:r>
      <w:r w:rsidRPr="000E343F">
        <w:rPr>
          <w:rFonts w:ascii="Verdana" w:hAnsi="Verdana" w:cs="Arial"/>
          <w:bCs/>
          <w:sz w:val="22"/>
          <w:szCs w:val="22"/>
        </w:rPr>
        <w:t xml:space="preserve"> – SEC MUN. DE CULTURA, ESPORTE E LAZER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Função: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 xml:space="preserve">27 </w:t>
      </w:r>
      <w:r w:rsidRPr="000E343F">
        <w:rPr>
          <w:rFonts w:ascii="Verdana" w:hAnsi="Verdana" w:cs="Arial"/>
          <w:bCs/>
          <w:sz w:val="22"/>
          <w:szCs w:val="22"/>
        </w:rPr>
        <w:t xml:space="preserve">– DESPORTO E LAZER 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Subfunção: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813</w:t>
      </w:r>
      <w:r w:rsidRPr="000E343F">
        <w:rPr>
          <w:rFonts w:ascii="Verdana" w:hAnsi="Verdana" w:cs="Arial"/>
          <w:bCs/>
          <w:sz w:val="22"/>
          <w:szCs w:val="22"/>
        </w:rPr>
        <w:t xml:space="preserve"> – LAZER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Programa: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 xml:space="preserve">2702 </w:t>
      </w:r>
      <w:r w:rsidRPr="000E343F">
        <w:rPr>
          <w:rFonts w:ascii="Verdana" w:hAnsi="Verdana" w:cs="Arial"/>
          <w:b/>
          <w:sz w:val="22"/>
          <w:szCs w:val="22"/>
        </w:rPr>
        <w:t xml:space="preserve">– </w:t>
      </w:r>
      <w:r w:rsidRPr="000E343F">
        <w:rPr>
          <w:rFonts w:ascii="Verdana" w:hAnsi="Verdana" w:cs="Arial"/>
          <w:sz w:val="22"/>
          <w:szCs w:val="22"/>
        </w:rPr>
        <w:t xml:space="preserve">DESPORTO AMADOR E PROFISSIONAL 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lastRenderedPageBreak/>
        <w:t xml:space="preserve">Ação/Atividade: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0802</w:t>
      </w:r>
      <w:r w:rsidRPr="000E343F">
        <w:rPr>
          <w:rFonts w:ascii="Verdana" w:hAnsi="Verdana" w:cs="Arial"/>
          <w:bCs/>
          <w:sz w:val="22"/>
          <w:szCs w:val="22"/>
        </w:rPr>
        <w:t xml:space="preserve"> – CONSTR. MELHORIA REF PARQUES QUADRAS ESTADIOS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>Elemento: 4.4.90.39 – Outros Serv. Terceiros PJ</w:t>
      </w:r>
    </w:p>
    <w:p w:rsidR="00435A7B" w:rsidRPr="000E343F" w:rsidRDefault="00435A7B" w:rsidP="00435A7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Fonte: </w:t>
      </w:r>
      <w:r w:rsidRPr="000E343F">
        <w:rPr>
          <w:rFonts w:ascii="Verdana" w:hAnsi="Verdana" w:cs="Arial"/>
          <w:b/>
          <w:sz w:val="22"/>
          <w:szCs w:val="22"/>
          <w:u w:val="single"/>
        </w:rPr>
        <w:t>1.754.000.0000</w:t>
      </w:r>
      <w:r w:rsidRPr="000E343F">
        <w:rPr>
          <w:rFonts w:ascii="Verdana" w:hAnsi="Verdana" w:cs="Arial"/>
          <w:bCs/>
          <w:sz w:val="22"/>
          <w:szCs w:val="22"/>
        </w:rPr>
        <w:t xml:space="preserve"> – Recursos de Operação de Crédito</w:t>
      </w:r>
    </w:p>
    <w:p w:rsidR="00435A7B" w:rsidRDefault="00435A7B" w:rsidP="00435A7B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0E343F">
        <w:rPr>
          <w:rFonts w:ascii="Verdana" w:hAnsi="Verdana" w:cs="Arial"/>
          <w:bCs/>
          <w:sz w:val="22"/>
          <w:szCs w:val="22"/>
        </w:rPr>
        <w:t xml:space="preserve">    Valor </w:t>
      </w:r>
      <w:r w:rsidRPr="000E343F">
        <w:rPr>
          <w:rFonts w:ascii="Verdana" w:hAnsi="Verdana" w:cs="Arial"/>
          <w:b/>
          <w:i/>
          <w:iCs/>
          <w:sz w:val="22"/>
          <w:szCs w:val="22"/>
        </w:rPr>
        <w:t>R$ 500.000,00</w:t>
      </w:r>
    </w:p>
    <w:p w:rsidR="00435A7B" w:rsidRPr="000E343F" w:rsidRDefault="00435A7B" w:rsidP="00435A7B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2"/>
          <w:szCs w:val="22"/>
        </w:rPr>
      </w:pPr>
    </w:p>
    <w:p w:rsidR="00435A7B" w:rsidRDefault="00435A7B" w:rsidP="00435A7B">
      <w:pPr>
        <w:tabs>
          <w:tab w:val="left" w:pos="1701"/>
        </w:tabs>
        <w:jc w:val="both"/>
        <w:rPr>
          <w:rFonts w:ascii="Verdana" w:hAnsi="Verdana"/>
          <w:sz w:val="22"/>
          <w:szCs w:val="22"/>
        </w:rPr>
      </w:pPr>
      <w:r w:rsidRPr="000E343F">
        <w:rPr>
          <w:rFonts w:ascii="Verdana" w:hAnsi="Verdana"/>
          <w:b/>
          <w:sz w:val="22"/>
          <w:szCs w:val="22"/>
        </w:rPr>
        <w:t>Art. 3º</w:t>
      </w:r>
      <w:r w:rsidRPr="000E343F">
        <w:rPr>
          <w:rFonts w:ascii="Verdana" w:hAnsi="Verdana"/>
          <w:sz w:val="22"/>
          <w:szCs w:val="22"/>
        </w:rPr>
        <w:t xml:space="preserve"> - Esta Lei entra em vigor na data de sua publicação.</w:t>
      </w:r>
    </w:p>
    <w:p w:rsidR="00435A7B" w:rsidRPr="000E343F" w:rsidRDefault="00435A7B" w:rsidP="00435A7B">
      <w:pPr>
        <w:tabs>
          <w:tab w:val="left" w:pos="1701"/>
        </w:tabs>
        <w:jc w:val="both"/>
        <w:rPr>
          <w:rFonts w:ascii="Verdana" w:hAnsi="Verdana"/>
          <w:sz w:val="22"/>
          <w:szCs w:val="22"/>
        </w:rPr>
      </w:pPr>
    </w:p>
    <w:p w:rsidR="00435A7B" w:rsidRPr="000E343F" w:rsidRDefault="00435A7B" w:rsidP="00435A7B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:rsidR="00435A7B" w:rsidRPr="000E343F" w:rsidRDefault="00435A7B" w:rsidP="00435A7B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435A7B" w:rsidRPr="000E343F" w:rsidRDefault="00435A7B" w:rsidP="00435A7B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  <w:r w:rsidRPr="000E343F">
        <w:rPr>
          <w:rFonts w:ascii="Verdana" w:hAnsi="Verdana"/>
          <w:sz w:val="22"/>
          <w:szCs w:val="22"/>
        </w:rPr>
        <w:t>Córrego Fundo/MG, 1</w:t>
      </w:r>
      <w:r>
        <w:rPr>
          <w:rFonts w:ascii="Verdana" w:hAnsi="Verdana"/>
          <w:sz w:val="22"/>
          <w:szCs w:val="22"/>
        </w:rPr>
        <w:t>8</w:t>
      </w:r>
      <w:r w:rsidRPr="000E343F">
        <w:rPr>
          <w:rFonts w:ascii="Verdana" w:hAnsi="Verdana"/>
          <w:sz w:val="22"/>
          <w:szCs w:val="22"/>
        </w:rPr>
        <w:t xml:space="preserve"> de setembro de 2024.</w:t>
      </w:r>
    </w:p>
    <w:p w:rsidR="00435A7B" w:rsidRPr="000E343F" w:rsidRDefault="00435A7B" w:rsidP="00435A7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435A7B" w:rsidRDefault="00435A7B" w:rsidP="00435A7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435A7B" w:rsidRPr="000E343F" w:rsidRDefault="00435A7B" w:rsidP="00435A7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435A7B" w:rsidRPr="000E343F" w:rsidRDefault="00435A7B" w:rsidP="00435A7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435A7B" w:rsidRPr="000E343F" w:rsidRDefault="00435A7B" w:rsidP="00435A7B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0E343F">
        <w:rPr>
          <w:rFonts w:ascii="Verdana" w:hAnsi="Verdana" w:cs="Arial"/>
          <w:b/>
          <w:sz w:val="22"/>
          <w:szCs w:val="22"/>
        </w:rPr>
        <w:t>DANILO OLIVEIRA CAMPOS</w:t>
      </w:r>
    </w:p>
    <w:p w:rsidR="00435A7B" w:rsidRPr="000E343F" w:rsidRDefault="00435A7B" w:rsidP="00435A7B">
      <w:pPr>
        <w:tabs>
          <w:tab w:val="left" w:pos="0"/>
        </w:tabs>
        <w:jc w:val="center"/>
        <w:rPr>
          <w:sz w:val="22"/>
          <w:szCs w:val="22"/>
        </w:rPr>
      </w:pPr>
      <w:r w:rsidRPr="000E343F">
        <w:rPr>
          <w:rFonts w:ascii="Verdana" w:hAnsi="Verdana" w:cs="Arial"/>
          <w:sz w:val="22"/>
          <w:szCs w:val="22"/>
        </w:rPr>
        <w:t>Prefeito</w:t>
      </w:r>
    </w:p>
    <w:p w:rsidR="00013EB3" w:rsidRDefault="00013EB3"/>
    <w:sectPr w:rsidR="00013EB3" w:rsidSect="00435A7B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F6AC04B" wp14:editId="4D5FD151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2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8906D5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AC04B" id="Agrupar 4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8906D5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EDE29F" wp14:editId="141BD192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3914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7B"/>
    <w:rsid w:val="00013EB3"/>
    <w:rsid w:val="00435A7B"/>
    <w:rsid w:val="008E15EB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D534"/>
  <w15:chartTrackingRefBased/>
  <w15:docId w15:val="{3B6A2630-B37F-4AD5-B592-673C64A1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435A7B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35A7B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35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A7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435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5A7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435A7B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435A7B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35A7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435A7B"/>
  </w:style>
  <w:style w:type="character" w:customStyle="1" w:styleId="fontstyle21">
    <w:name w:val="fontstyle21"/>
    <w:basedOn w:val="Fontepargpadro"/>
    <w:rsid w:val="00435A7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2024-09-18T15:54:00Z</dcterms:created>
  <dcterms:modified xsi:type="dcterms:W3CDTF">2024-09-18T15:56:00Z</dcterms:modified>
</cp:coreProperties>
</file>