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33E0" w:rsidRPr="009A1CEB" w:rsidRDefault="001633E0" w:rsidP="001633E0">
      <w:pPr>
        <w:pStyle w:val="Corpodetexto2"/>
        <w:jc w:val="center"/>
        <w:rPr>
          <w:rFonts w:ascii="Verdana" w:hAnsi="Verdana"/>
          <w:b/>
          <w:bCs/>
          <w:sz w:val="22"/>
          <w:szCs w:val="22"/>
        </w:rPr>
      </w:pPr>
      <w:r w:rsidRPr="009A1CEB">
        <w:rPr>
          <w:rFonts w:ascii="Verdana" w:hAnsi="Verdana"/>
          <w:b/>
          <w:bCs/>
          <w:sz w:val="22"/>
          <w:szCs w:val="22"/>
        </w:rPr>
        <w:t xml:space="preserve">DECRETO Nº. </w:t>
      </w:r>
      <w:r w:rsidR="00AE6C56" w:rsidRPr="009A1CEB">
        <w:rPr>
          <w:rFonts w:ascii="Verdana" w:hAnsi="Verdana"/>
          <w:b/>
          <w:bCs/>
          <w:sz w:val="22"/>
          <w:szCs w:val="22"/>
        </w:rPr>
        <w:t xml:space="preserve">4436 </w:t>
      </w:r>
      <w:r w:rsidRPr="009A1CEB">
        <w:rPr>
          <w:rFonts w:ascii="Verdana" w:hAnsi="Verdana"/>
          <w:b/>
          <w:bCs/>
          <w:sz w:val="22"/>
          <w:szCs w:val="22"/>
        </w:rPr>
        <w:t>DE 2</w:t>
      </w:r>
      <w:r w:rsidR="00AE6C56" w:rsidRPr="009A1CEB">
        <w:rPr>
          <w:rFonts w:ascii="Verdana" w:hAnsi="Verdana"/>
          <w:b/>
          <w:bCs/>
          <w:sz w:val="22"/>
          <w:szCs w:val="22"/>
        </w:rPr>
        <w:t>4</w:t>
      </w:r>
      <w:r w:rsidRPr="009A1CEB">
        <w:rPr>
          <w:rFonts w:ascii="Verdana" w:hAnsi="Verdana"/>
          <w:b/>
          <w:bCs/>
          <w:sz w:val="22"/>
          <w:szCs w:val="22"/>
        </w:rPr>
        <w:t xml:space="preserve"> DE JUNHO 202</w:t>
      </w:r>
      <w:r w:rsidR="00302891">
        <w:rPr>
          <w:rFonts w:ascii="Verdana" w:hAnsi="Verdana"/>
          <w:b/>
          <w:bCs/>
          <w:sz w:val="22"/>
          <w:szCs w:val="22"/>
        </w:rPr>
        <w:t>4</w:t>
      </w:r>
      <w:r w:rsidRPr="009A1CEB">
        <w:rPr>
          <w:rFonts w:ascii="Verdana" w:hAnsi="Verdana"/>
          <w:b/>
          <w:bCs/>
          <w:sz w:val="22"/>
          <w:szCs w:val="22"/>
        </w:rPr>
        <w:t>.</w:t>
      </w:r>
    </w:p>
    <w:p w:rsidR="001633E0" w:rsidRPr="009A1CEB" w:rsidRDefault="001633E0" w:rsidP="001633E0">
      <w:pPr>
        <w:pStyle w:val="Corpodetexto2"/>
        <w:spacing w:after="0" w:line="240" w:lineRule="auto"/>
        <w:ind w:left="3544"/>
        <w:jc w:val="both"/>
        <w:rPr>
          <w:rFonts w:ascii="Verdana" w:hAnsi="Verdana"/>
          <w:sz w:val="22"/>
          <w:szCs w:val="22"/>
        </w:rPr>
      </w:pPr>
      <w:r w:rsidRPr="009A1CEB">
        <w:rPr>
          <w:rFonts w:ascii="Verdana" w:hAnsi="Verdana"/>
          <w:sz w:val="22"/>
          <w:szCs w:val="22"/>
        </w:rPr>
        <w:t>Declara de utilidade pública, para fins de desapropriação amigável, o imóvel de pleno domínio localizado no Município de Córrego Fundo-MG, destinado à instalação de um distrito industrial, e dá outras providências.</w:t>
      </w:r>
    </w:p>
    <w:p w:rsidR="001633E0" w:rsidRPr="009A1CEB" w:rsidRDefault="001633E0" w:rsidP="001633E0">
      <w:pPr>
        <w:pStyle w:val="Corpodetexto2"/>
        <w:spacing w:after="0" w:line="360" w:lineRule="auto"/>
        <w:ind w:left="3544"/>
        <w:jc w:val="both"/>
        <w:rPr>
          <w:rFonts w:ascii="Verdana" w:hAnsi="Verdana"/>
          <w:sz w:val="22"/>
          <w:szCs w:val="22"/>
        </w:rPr>
      </w:pPr>
    </w:p>
    <w:p w:rsidR="001633E0" w:rsidRPr="009A1CEB" w:rsidRDefault="001633E0" w:rsidP="001633E0">
      <w:pPr>
        <w:jc w:val="both"/>
        <w:rPr>
          <w:rFonts w:ascii="Verdana" w:hAnsi="Verdana"/>
          <w:b/>
          <w:bCs/>
          <w:sz w:val="22"/>
          <w:szCs w:val="22"/>
        </w:rPr>
      </w:pPr>
      <w:r w:rsidRPr="009A1CEB">
        <w:rPr>
          <w:rFonts w:ascii="Verdana" w:hAnsi="Verdana"/>
          <w:b/>
          <w:bCs/>
          <w:sz w:val="22"/>
          <w:szCs w:val="22"/>
        </w:rPr>
        <w:t>O Prefeito Municipal de Córrego Fundo/MG, no uso de suas atribuições que são conferidas pela Lei Orgânica Municipal, c/c art. 5°, alínea “</w:t>
      </w:r>
      <w:r w:rsidR="00AE6C56" w:rsidRPr="009A1CEB">
        <w:rPr>
          <w:rFonts w:ascii="Verdana" w:hAnsi="Verdana"/>
          <w:b/>
          <w:bCs/>
          <w:sz w:val="22"/>
          <w:szCs w:val="22"/>
        </w:rPr>
        <w:t>i</w:t>
      </w:r>
      <w:r w:rsidRPr="009A1CEB">
        <w:rPr>
          <w:rFonts w:ascii="Verdana" w:hAnsi="Verdana"/>
          <w:b/>
          <w:bCs/>
          <w:sz w:val="22"/>
          <w:szCs w:val="22"/>
        </w:rPr>
        <w:t>” do Decreto 3365/41;</w:t>
      </w:r>
    </w:p>
    <w:p w:rsidR="001633E0" w:rsidRPr="009A1CEB" w:rsidRDefault="001633E0" w:rsidP="001633E0">
      <w:pPr>
        <w:pStyle w:val="Corpodetexto2"/>
        <w:spacing w:after="0"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9A1CEB">
        <w:rPr>
          <w:rFonts w:ascii="Verdana" w:hAnsi="Verdana"/>
          <w:b/>
          <w:bCs/>
          <w:sz w:val="22"/>
          <w:szCs w:val="22"/>
        </w:rPr>
        <w:tab/>
      </w:r>
    </w:p>
    <w:p w:rsidR="001633E0" w:rsidRPr="009A1CEB" w:rsidRDefault="001633E0" w:rsidP="001633E0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9A1CEB">
        <w:rPr>
          <w:rFonts w:ascii="Verdana" w:hAnsi="Verdana" w:cs="Arial"/>
          <w:b/>
          <w:bCs/>
          <w:sz w:val="22"/>
          <w:szCs w:val="22"/>
        </w:rPr>
        <w:t>DECRETA:</w:t>
      </w:r>
    </w:p>
    <w:p w:rsidR="001633E0" w:rsidRPr="009A1CEB" w:rsidRDefault="001633E0" w:rsidP="001633E0">
      <w:pPr>
        <w:ind w:firstLine="85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CB3350" w:rsidRPr="009A1CEB" w:rsidRDefault="001633E0" w:rsidP="00CB3350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9A1CEB">
        <w:rPr>
          <w:rFonts w:ascii="Verdana" w:hAnsi="Verdana" w:cs="Arial"/>
          <w:b/>
          <w:bCs/>
          <w:sz w:val="22"/>
          <w:szCs w:val="22"/>
        </w:rPr>
        <w:t>Art. 1º</w:t>
      </w:r>
      <w:r w:rsidRPr="009A1CEB">
        <w:rPr>
          <w:rFonts w:ascii="Verdana" w:hAnsi="Verdana" w:cs="Arial"/>
          <w:sz w:val="22"/>
          <w:szCs w:val="22"/>
        </w:rPr>
        <w:t xml:space="preserve">.  Fica declarado de utilidade pública, para fins de desapropriação amigável, o imóvel </w:t>
      </w:r>
      <w:r w:rsidR="00CB3350" w:rsidRPr="009A1CEB">
        <w:rPr>
          <w:rFonts w:ascii="Verdana" w:hAnsi="Verdana" w:cs="Arial"/>
          <w:sz w:val="22"/>
          <w:szCs w:val="22"/>
        </w:rPr>
        <w:t xml:space="preserve">caracterizado como sendo </w:t>
      </w:r>
      <w:r w:rsidR="00CB3350"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uma gleba com área de 6,5281ha, de terras de campo, denominada “Fazenda Córrego Fundo”, situada no lugar denominado Córrego Fundo do Meio, neste município, descrito na matrícula de n°. 81557 do Cartório de Registro de Imóveis da Comarca de Formiga/MG, contendo: </w:t>
      </w:r>
      <w:r w:rsidR="00CB3350" w:rsidRPr="009A1CEB">
        <w:rPr>
          <w:rFonts w:ascii="Verdana" w:hAnsi="Verdana"/>
          <w:b/>
          <w:color w:val="000000" w:themeColor="text1"/>
          <w:sz w:val="22"/>
          <w:szCs w:val="22"/>
        </w:rPr>
        <w:t>a)</w:t>
      </w:r>
      <w:r w:rsidR="00CB3350"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 uma casa de morada, coberta de telhas, cimentada, tendo instalação de água e luz elétrica, com 05 cômodos, em mau estado de conservação e mais 03 fornos, cobertos de telhas; e </w:t>
      </w:r>
      <w:r w:rsidR="00CB3350" w:rsidRPr="009A1CEB">
        <w:rPr>
          <w:rFonts w:ascii="Verdana" w:hAnsi="Verdana"/>
          <w:b/>
          <w:color w:val="000000" w:themeColor="text1"/>
          <w:sz w:val="22"/>
          <w:szCs w:val="22"/>
        </w:rPr>
        <w:t>b)</w:t>
      </w:r>
      <w:r w:rsidR="00CB3350"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 09 fornos de barranco capacidade de 100 a 110 toneladas cada um, com varandas cobertas de telhas, com 04 casas diversas, aí incluindo o escritório que é todo de laje.</w:t>
      </w:r>
    </w:p>
    <w:p w:rsidR="00CB3350" w:rsidRPr="009A1CEB" w:rsidRDefault="00CB3350" w:rsidP="001633E0">
      <w:pPr>
        <w:tabs>
          <w:tab w:val="left" w:pos="6420"/>
        </w:tabs>
        <w:jc w:val="both"/>
        <w:rPr>
          <w:rFonts w:ascii="Verdana" w:hAnsi="Verdana" w:cs="Arial"/>
          <w:sz w:val="22"/>
          <w:szCs w:val="22"/>
        </w:rPr>
      </w:pPr>
    </w:p>
    <w:p w:rsidR="00CB3350" w:rsidRPr="009A1CEB" w:rsidRDefault="00CB3350" w:rsidP="00CB3350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9A1CEB">
        <w:rPr>
          <w:rFonts w:ascii="Verdana" w:hAnsi="Verdana" w:cs="Arial"/>
          <w:b/>
          <w:bCs/>
          <w:sz w:val="22"/>
          <w:szCs w:val="22"/>
        </w:rPr>
        <w:t>§1º-</w:t>
      </w:r>
      <w:r w:rsidRPr="009A1CEB">
        <w:rPr>
          <w:rFonts w:ascii="Verdana" w:hAnsi="Verdana" w:cs="Arial"/>
          <w:sz w:val="22"/>
          <w:szCs w:val="22"/>
        </w:rPr>
        <w:t xml:space="preserve"> Referido imóvel possui os seguintes proprietários: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Maria Veloso Leão,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 brasileira, viúva, do lar, RG n°. M-285.284  e CPF n°. 547.175.076-49, residente na Rua Umbelina da Silva Leão, n°. 150, bairro São Geraldo,  em Córrego Fundo/MG,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Valéria Leão Rodrigues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brasileira funcionária pública estadual, RG n°. M-6.611.506 e CPF n°. 887.395.466-91 e seu esposo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Valmir Alves Rodrigues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brasileiro, produtor rural, RG n°. 6.232.117 e CPF n°. 858.482.476-68, residentes na Rua Pains, n°. 344, bairro Sagrado Coração de Jesus, em Formiga/MG,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Eurides da Silva Leão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brasileiro,  gerente de produção, RG n°. MG-3.501.428 e CPF n°. 516.234.476-15 e sua esposa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Ivonete Lúcia Scarabelli Leão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brasileira, do lar, RG n°. MG-20.674.471  e CPF n°. 871.571.287-72, residentes na Rua Otávio de Freitas Mourão, n°. 70, Bairro Santo Antônio, em Formiga/MG,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Ana Lúcia da Silva Leão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brasileira, divorciada, do lar, RG n°. MG-6.611.524 e CPF n°. 887.396.006-53, residente na Rua Expedicionário Jorge Alvarenga n°. 330, bairro Sagrado Coração de Jesus, em Formiga, 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 xml:space="preserve">José Antônio Leão, brasileiro, 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gerente comercial,  RG n°. M-3.136.748 e CPF n°. 484.288.846-68 e sua esposa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Maria de Lourdes de Faria Leão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brasileira, professora aposentada, RG n°. MG-3.674.928 e CPF n°. 648.441.456-49, residentes na Rua Umbelina da Silva Leão, n°. 140, bairro São Geraldo em Córrego Fundo/MG, 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Maria Helena Leão Rodrigues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brasileira, do lar, RG n°. 4.876.763 e CPF n°. 667.325.146-87 e seu esposo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 xml:space="preserve">Lizandro Veloso Rodrigues, 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brasileiro, aposentado, RG n°. M- 462.705 e CPF n°. 363.875.416-20, residentes na Rodovia MG-050, KM 212, n°. 79, bairro São Geraldo, em Córrego Fundo/MG,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Irene Leão da Silveira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brasileira, doméstica, RG n°. M-5.292.336 e CPF n°. 002.888.786-71 e seu esposo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Geraldo Eustáquio da Silveira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brasileiro, piscineiro, RG n°. M-4.049.495 e CPF n°. 648.466.526-53, residentes na Alameda dos Pinheiros, n°. 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lastRenderedPageBreak/>
        <w:t xml:space="preserve">255, Furnastur, em Formiga/MG,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Lucas Silva dos Santos Leão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brasileiro, vigia, RG n°. MG -14.000,891 e CPF n°. 070.240.096-32 e sua esposa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Luciana Aparecida de Castro Leão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brasileira, professora, RG n°. MG-19.937.698 e CPF n°. 075.513.076-64, residentes na Rua Antônio José Barbosa, n°. 1020, bairro Santa Luzia, em Formiga/MG e 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Felipe Veloso Leão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brasileiro, empresário, RG n°. MG-16.151.599 e CPF n°. 109.524.256-37 e sua esposa </w:t>
      </w:r>
      <w:r w:rsidRPr="009A1CEB">
        <w:rPr>
          <w:rFonts w:ascii="Verdana" w:hAnsi="Verdana"/>
          <w:b/>
          <w:color w:val="000000" w:themeColor="text1"/>
          <w:sz w:val="22"/>
          <w:szCs w:val="22"/>
        </w:rPr>
        <w:t>Thamires Mara Costa Rodrigues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, brasileira, bancária, RG n°. MG-14.780.075 e CPF n°. 080.409.436-55, residentes na Rua Rosalina Georgina de Oliveira, n°. 580, bairro Santa Luzia, em Formiga/MG. </w:t>
      </w:r>
    </w:p>
    <w:p w:rsidR="00CB3350" w:rsidRPr="009A1CEB" w:rsidRDefault="00CB3350" w:rsidP="001633E0">
      <w:pPr>
        <w:tabs>
          <w:tab w:val="left" w:pos="6420"/>
        </w:tabs>
        <w:jc w:val="both"/>
        <w:rPr>
          <w:rFonts w:ascii="Verdana" w:hAnsi="Verdana" w:cs="Arial"/>
          <w:sz w:val="22"/>
          <w:szCs w:val="22"/>
        </w:rPr>
      </w:pPr>
    </w:p>
    <w:p w:rsidR="001633E0" w:rsidRPr="009A1CEB" w:rsidRDefault="001633E0" w:rsidP="001633E0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9A1CEB">
        <w:rPr>
          <w:rFonts w:ascii="Verdana" w:hAnsi="Verdana"/>
          <w:b/>
          <w:color w:val="000000" w:themeColor="text1"/>
          <w:sz w:val="22"/>
          <w:szCs w:val="22"/>
        </w:rPr>
        <w:t>§2º-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 O imóvel foi analisado, por corretores credenciados, e o preço médio apurado foi de </w:t>
      </w:r>
      <w:r w:rsidR="00B32F75"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R$788.333,33 (setecentos e oitenta e oito mil, trezentos e trinta e três reais e trinta e três centavos), 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>conforme avaliações anexas.</w:t>
      </w:r>
    </w:p>
    <w:p w:rsidR="001633E0" w:rsidRPr="009A1CEB" w:rsidRDefault="001633E0" w:rsidP="001633E0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:rsidR="001633E0" w:rsidRPr="009A1CEB" w:rsidRDefault="001633E0" w:rsidP="001633E0">
      <w:pPr>
        <w:jc w:val="both"/>
        <w:rPr>
          <w:rFonts w:ascii="Verdana" w:hAnsi="Verdana" w:cs="Arial"/>
          <w:sz w:val="22"/>
          <w:szCs w:val="22"/>
        </w:rPr>
      </w:pPr>
      <w:r w:rsidRPr="009A1CEB">
        <w:rPr>
          <w:rFonts w:ascii="Verdana" w:hAnsi="Verdana" w:cs="Arial"/>
          <w:b/>
          <w:bCs/>
          <w:sz w:val="22"/>
          <w:szCs w:val="22"/>
        </w:rPr>
        <w:t xml:space="preserve">Art. </w:t>
      </w:r>
      <w:r w:rsidR="00AE6C56" w:rsidRPr="009A1CEB">
        <w:rPr>
          <w:rFonts w:ascii="Verdana" w:hAnsi="Verdana" w:cs="Arial"/>
          <w:b/>
          <w:bCs/>
          <w:sz w:val="22"/>
          <w:szCs w:val="22"/>
        </w:rPr>
        <w:t>2</w:t>
      </w:r>
      <w:r w:rsidRPr="009A1CEB">
        <w:rPr>
          <w:rFonts w:ascii="Verdana" w:hAnsi="Verdana" w:cs="Arial"/>
          <w:b/>
          <w:bCs/>
          <w:sz w:val="22"/>
          <w:szCs w:val="22"/>
        </w:rPr>
        <w:t xml:space="preserve">°- </w:t>
      </w:r>
      <w:r w:rsidRPr="009A1CEB">
        <w:rPr>
          <w:rFonts w:ascii="Verdana" w:hAnsi="Verdana" w:cs="Arial"/>
          <w:sz w:val="22"/>
          <w:szCs w:val="22"/>
        </w:rPr>
        <w:t>A declaração de utilidade pública descrita no artigo</w:t>
      </w:r>
      <w:r w:rsidR="00B32F75" w:rsidRPr="009A1CEB">
        <w:rPr>
          <w:rFonts w:ascii="Verdana" w:hAnsi="Verdana" w:cs="Arial"/>
          <w:sz w:val="22"/>
          <w:szCs w:val="22"/>
        </w:rPr>
        <w:t xml:space="preserve"> </w:t>
      </w:r>
      <w:r w:rsidRPr="009A1CEB">
        <w:rPr>
          <w:rFonts w:ascii="Verdana" w:hAnsi="Verdana" w:cs="Arial"/>
          <w:sz w:val="22"/>
          <w:szCs w:val="22"/>
        </w:rPr>
        <w:t>1° objetiva a desapropriação do imóve</w:t>
      </w:r>
      <w:r w:rsidR="00B32F75" w:rsidRPr="009A1CEB">
        <w:rPr>
          <w:rFonts w:ascii="Verdana" w:hAnsi="Verdana" w:cs="Arial"/>
          <w:sz w:val="22"/>
          <w:szCs w:val="22"/>
        </w:rPr>
        <w:t>l</w:t>
      </w:r>
      <w:r w:rsidRPr="009A1CEB">
        <w:rPr>
          <w:rFonts w:ascii="Verdana" w:hAnsi="Verdana" w:cs="Arial"/>
          <w:sz w:val="22"/>
          <w:szCs w:val="22"/>
        </w:rPr>
        <w:t xml:space="preserve"> com a finalidade específica de instalação </w:t>
      </w:r>
      <w:r w:rsidR="00B32F75" w:rsidRPr="009A1CEB">
        <w:rPr>
          <w:rFonts w:ascii="Verdana" w:hAnsi="Verdana" w:cs="Arial"/>
          <w:sz w:val="22"/>
          <w:szCs w:val="22"/>
        </w:rPr>
        <w:t>de um distrito industrial.</w:t>
      </w:r>
    </w:p>
    <w:p w:rsidR="001633E0" w:rsidRPr="009A1CEB" w:rsidRDefault="001633E0" w:rsidP="001633E0">
      <w:pPr>
        <w:ind w:firstLine="851"/>
        <w:jc w:val="both"/>
        <w:rPr>
          <w:rFonts w:ascii="Verdana" w:hAnsi="Verdana" w:cs="Arial"/>
          <w:sz w:val="22"/>
          <w:szCs w:val="22"/>
        </w:rPr>
      </w:pPr>
      <w:r w:rsidRPr="009A1CEB">
        <w:rPr>
          <w:rFonts w:ascii="Verdana" w:hAnsi="Verdana" w:cs="Arial"/>
          <w:sz w:val="22"/>
          <w:szCs w:val="22"/>
        </w:rPr>
        <w:tab/>
      </w:r>
    </w:p>
    <w:p w:rsidR="001633E0" w:rsidRPr="009A1CEB" w:rsidRDefault="001633E0" w:rsidP="001633E0">
      <w:pPr>
        <w:tabs>
          <w:tab w:val="left" w:pos="6420"/>
        </w:tabs>
        <w:jc w:val="both"/>
        <w:rPr>
          <w:rFonts w:ascii="Verdana" w:hAnsi="Verdana" w:cs="Arial"/>
          <w:sz w:val="22"/>
          <w:szCs w:val="22"/>
        </w:rPr>
      </w:pPr>
      <w:r w:rsidRPr="009A1CEB">
        <w:rPr>
          <w:rFonts w:ascii="Verdana" w:hAnsi="Verdana" w:cs="Arial"/>
          <w:b/>
          <w:bCs/>
          <w:sz w:val="22"/>
          <w:szCs w:val="22"/>
        </w:rPr>
        <w:t xml:space="preserve">Art. </w:t>
      </w:r>
      <w:r w:rsidR="00AE6C56" w:rsidRPr="009A1CEB">
        <w:rPr>
          <w:rFonts w:ascii="Verdana" w:hAnsi="Verdana" w:cs="Arial"/>
          <w:b/>
          <w:bCs/>
          <w:sz w:val="22"/>
          <w:szCs w:val="22"/>
        </w:rPr>
        <w:t>3</w:t>
      </w:r>
      <w:r w:rsidRPr="009A1CEB">
        <w:rPr>
          <w:rFonts w:ascii="Verdana" w:hAnsi="Verdana" w:cs="Arial"/>
          <w:b/>
          <w:bCs/>
          <w:sz w:val="22"/>
          <w:szCs w:val="22"/>
        </w:rPr>
        <w:t xml:space="preserve">º- </w:t>
      </w:r>
      <w:r w:rsidRPr="009A1CEB">
        <w:rPr>
          <w:rFonts w:ascii="Verdana" w:hAnsi="Verdana" w:cs="Arial"/>
          <w:sz w:val="22"/>
          <w:szCs w:val="22"/>
        </w:rPr>
        <w:t xml:space="preserve">O valor da indenização, para efeito amigável, conforme preço fixado pela Comissão de Avaliação nomeada pelo Decreto n. 3920/2021, que homologou as avaliações realizadas por profissionais corretores de imóveis contratados é de </w:t>
      </w:r>
      <w:r w:rsidR="00B32F75"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R$788.333,33 (setecentos e oitenta e oito mil, trezentos e trinta e três reais e trinta e três centavos), </w:t>
      </w:r>
      <w:r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a serem adimplidos </w:t>
      </w:r>
      <w:r w:rsidR="00B32F75" w:rsidRPr="009A1CEB">
        <w:rPr>
          <w:rFonts w:ascii="Verdana" w:hAnsi="Verdana"/>
          <w:bCs/>
          <w:color w:val="000000" w:themeColor="text1"/>
          <w:sz w:val="22"/>
          <w:szCs w:val="22"/>
        </w:rPr>
        <w:t xml:space="preserve">em 04 (quatro) parcelas, iguais e consecutivas no valor de R$197.083,33 (cento e noventa e sete mil, oitenta e três reais e trinta e três centavos) sendo iniciado pagamento na assinatura da escritura e as demais parcelas nos meses subsequentes, </w:t>
      </w:r>
      <w:r w:rsidRPr="009A1CEB">
        <w:rPr>
          <w:rFonts w:ascii="Verdana" w:hAnsi="Verdana" w:cs="Arial"/>
          <w:sz w:val="22"/>
          <w:szCs w:val="22"/>
        </w:rPr>
        <w:t>para que seja atendido o preceito constitucional da justa indenização.</w:t>
      </w:r>
    </w:p>
    <w:p w:rsidR="001633E0" w:rsidRPr="009A1CEB" w:rsidRDefault="001633E0" w:rsidP="001633E0">
      <w:pPr>
        <w:tabs>
          <w:tab w:val="left" w:pos="6420"/>
        </w:tabs>
        <w:jc w:val="both"/>
        <w:rPr>
          <w:rFonts w:ascii="Verdana" w:hAnsi="Verdana" w:cs="Arial"/>
          <w:sz w:val="22"/>
          <w:szCs w:val="22"/>
        </w:rPr>
      </w:pPr>
    </w:p>
    <w:p w:rsidR="001633E0" w:rsidRPr="009A1CEB" w:rsidRDefault="001633E0" w:rsidP="001633E0">
      <w:pPr>
        <w:jc w:val="both"/>
        <w:rPr>
          <w:rFonts w:ascii="Verdana" w:hAnsi="Verdana" w:cs="Arial"/>
          <w:sz w:val="22"/>
          <w:szCs w:val="22"/>
        </w:rPr>
      </w:pPr>
      <w:r w:rsidRPr="009A1CEB">
        <w:rPr>
          <w:rFonts w:ascii="Verdana" w:hAnsi="Verdana" w:cs="Arial"/>
          <w:b/>
          <w:bCs/>
          <w:sz w:val="22"/>
          <w:szCs w:val="22"/>
        </w:rPr>
        <w:t>Parágrafo Único.</w:t>
      </w:r>
      <w:r w:rsidRPr="009A1CEB">
        <w:rPr>
          <w:rFonts w:ascii="Verdana" w:hAnsi="Verdana" w:cs="Arial"/>
          <w:sz w:val="22"/>
          <w:szCs w:val="22"/>
        </w:rPr>
        <w:t xml:space="preserve">  As despesas tributárias e cartorárias, relativas à desapropriação, são de responsabilidade do Município de Córrego Fundo/MG, que assume o domínio do bem desapropriado.</w:t>
      </w:r>
    </w:p>
    <w:p w:rsidR="001633E0" w:rsidRPr="009A1CEB" w:rsidRDefault="001633E0" w:rsidP="001633E0">
      <w:pPr>
        <w:ind w:firstLine="851"/>
        <w:jc w:val="both"/>
        <w:rPr>
          <w:rFonts w:ascii="Verdana" w:hAnsi="Verdana" w:cs="Arial"/>
          <w:sz w:val="22"/>
          <w:szCs w:val="22"/>
        </w:rPr>
      </w:pPr>
    </w:p>
    <w:p w:rsidR="001633E0" w:rsidRPr="009A1CEB" w:rsidRDefault="001633E0" w:rsidP="001633E0">
      <w:pPr>
        <w:jc w:val="both"/>
        <w:rPr>
          <w:rFonts w:ascii="Verdana" w:hAnsi="Verdana" w:cs="Arial"/>
          <w:sz w:val="22"/>
          <w:szCs w:val="22"/>
        </w:rPr>
      </w:pPr>
      <w:r w:rsidRPr="009A1CEB">
        <w:rPr>
          <w:rFonts w:ascii="Verdana" w:hAnsi="Verdana" w:cs="Arial"/>
          <w:b/>
          <w:bCs/>
          <w:sz w:val="22"/>
          <w:szCs w:val="22"/>
        </w:rPr>
        <w:t xml:space="preserve">Art. </w:t>
      </w:r>
      <w:r w:rsidR="00AE6C56" w:rsidRPr="009A1CEB">
        <w:rPr>
          <w:rFonts w:ascii="Verdana" w:hAnsi="Verdana" w:cs="Arial"/>
          <w:b/>
          <w:bCs/>
          <w:sz w:val="22"/>
          <w:szCs w:val="22"/>
        </w:rPr>
        <w:t>4</w:t>
      </w:r>
      <w:r w:rsidRPr="009A1CEB">
        <w:rPr>
          <w:rFonts w:ascii="Verdana" w:hAnsi="Verdana" w:cs="Arial"/>
          <w:b/>
          <w:bCs/>
          <w:sz w:val="22"/>
          <w:szCs w:val="22"/>
        </w:rPr>
        <w:t>º</w:t>
      </w:r>
      <w:r w:rsidRPr="009A1CEB">
        <w:rPr>
          <w:rFonts w:ascii="Verdana" w:hAnsi="Verdana" w:cs="Arial"/>
          <w:sz w:val="22"/>
          <w:szCs w:val="22"/>
        </w:rPr>
        <w:t xml:space="preserve">. As despesas decorrentes deste Decreto correrão por conta da seguinte dotação orçamentária:  </w:t>
      </w:r>
      <w:r w:rsidR="00176F81" w:rsidRPr="009A1CEB">
        <w:rPr>
          <w:rFonts w:ascii="Verdana" w:hAnsi="Verdana" w:cs="Arial"/>
          <w:sz w:val="22"/>
          <w:szCs w:val="22"/>
        </w:rPr>
        <w:t>02.05.01.04.122.0402.1800-4.4.90.61.</w:t>
      </w:r>
    </w:p>
    <w:p w:rsidR="001633E0" w:rsidRPr="009A1CEB" w:rsidRDefault="001633E0" w:rsidP="001633E0">
      <w:pPr>
        <w:ind w:firstLine="851"/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</w:p>
    <w:p w:rsidR="001633E0" w:rsidRPr="009A1CEB" w:rsidRDefault="001633E0" w:rsidP="001633E0">
      <w:pPr>
        <w:jc w:val="both"/>
        <w:rPr>
          <w:rFonts w:ascii="Verdana" w:hAnsi="Verdana" w:cs="Arial"/>
          <w:sz w:val="22"/>
          <w:szCs w:val="22"/>
        </w:rPr>
      </w:pPr>
      <w:r w:rsidRPr="009A1CEB">
        <w:rPr>
          <w:rFonts w:ascii="Verdana" w:hAnsi="Verdana" w:cs="Arial"/>
          <w:b/>
          <w:bCs/>
          <w:sz w:val="22"/>
          <w:szCs w:val="22"/>
        </w:rPr>
        <w:t xml:space="preserve">Art. </w:t>
      </w:r>
      <w:r w:rsidR="00AE6C56" w:rsidRPr="009A1CEB">
        <w:rPr>
          <w:rFonts w:ascii="Verdana" w:hAnsi="Verdana" w:cs="Arial"/>
          <w:b/>
          <w:bCs/>
          <w:sz w:val="22"/>
          <w:szCs w:val="22"/>
        </w:rPr>
        <w:t>5</w:t>
      </w:r>
      <w:r w:rsidRPr="009A1CEB">
        <w:rPr>
          <w:rFonts w:ascii="Verdana" w:hAnsi="Verdana" w:cs="Arial"/>
          <w:b/>
          <w:bCs/>
          <w:sz w:val="22"/>
          <w:szCs w:val="22"/>
        </w:rPr>
        <w:t>º.</w:t>
      </w:r>
      <w:r w:rsidRPr="009A1CEB">
        <w:rPr>
          <w:rFonts w:ascii="Verdana" w:hAnsi="Verdana" w:cs="Arial"/>
          <w:sz w:val="22"/>
          <w:szCs w:val="22"/>
        </w:rPr>
        <w:t xml:space="preserve"> A desapropriação de pleno domínio do imóve</w:t>
      </w:r>
      <w:r w:rsidR="00B32F75" w:rsidRPr="009A1CEB">
        <w:rPr>
          <w:rFonts w:ascii="Verdana" w:hAnsi="Verdana" w:cs="Arial"/>
          <w:sz w:val="22"/>
          <w:szCs w:val="22"/>
        </w:rPr>
        <w:t>l</w:t>
      </w:r>
      <w:r w:rsidRPr="009A1CEB">
        <w:rPr>
          <w:rFonts w:ascii="Verdana" w:hAnsi="Verdana" w:cs="Arial"/>
          <w:sz w:val="22"/>
          <w:szCs w:val="22"/>
        </w:rPr>
        <w:t xml:space="preserve"> descrito no art. 1º cumprir-se-á em caráter de urgência, nos exatos fundamentos do artigo </w:t>
      </w:r>
      <w:hyperlink r:id="rId6" w:tooltip="Artigo 15 do Decreto Lei nº 3.365 de 21 de Junho de 1941" w:history="1">
        <w:r w:rsidRPr="009A1CEB">
          <w:rPr>
            <w:rStyle w:val="Hyperlink"/>
            <w:rFonts w:ascii="Verdana" w:hAnsi="Verdana" w:cs="Arial"/>
            <w:sz w:val="22"/>
            <w:szCs w:val="22"/>
          </w:rPr>
          <w:t>15</w:t>
        </w:r>
      </w:hyperlink>
      <w:r w:rsidRPr="009A1CEB">
        <w:rPr>
          <w:rFonts w:ascii="Verdana" w:hAnsi="Verdana" w:cs="Arial"/>
          <w:sz w:val="22"/>
          <w:szCs w:val="22"/>
        </w:rPr>
        <w:t xml:space="preserve"> do Decreto-Lei nº </w:t>
      </w:r>
      <w:hyperlink r:id="rId7" w:tooltip="Decreto-lei nº 3.365, de 21 de junho de 1941." w:history="1">
        <w:r w:rsidRPr="009A1CEB">
          <w:rPr>
            <w:rStyle w:val="Hyperlink"/>
            <w:rFonts w:ascii="Verdana" w:hAnsi="Verdana" w:cs="Arial"/>
            <w:sz w:val="22"/>
            <w:szCs w:val="22"/>
          </w:rPr>
          <w:t>3365</w:t>
        </w:r>
      </w:hyperlink>
      <w:r w:rsidRPr="009A1CEB">
        <w:rPr>
          <w:rFonts w:ascii="Verdana" w:hAnsi="Verdana" w:cs="Arial"/>
          <w:sz w:val="22"/>
          <w:szCs w:val="22"/>
        </w:rPr>
        <w:t xml:space="preserve">/41 e cautelas previstas no </w:t>
      </w:r>
      <w:r w:rsidRPr="009A1CEB">
        <w:rPr>
          <w:rStyle w:val="cite"/>
          <w:rFonts w:ascii="Verdana" w:hAnsi="Verdana" w:cs="Arial"/>
          <w:sz w:val="22"/>
          <w:szCs w:val="22"/>
        </w:rPr>
        <w:t>§ 2º</w:t>
      </w:r>
      <w:r w:rsidRPr="009A1CEB">
        <w:rPr>
          <w:rFonts w:ascii="Verdana" w:hAnsi="Verdana" w:cs="Arial"/>
          <w:sz w:val="22"/>
          <w:szCs w:val="22"/>
        </w:rPr>
        <w:t xml:space="preserve"> do artigo </w:t>
      </w:r>
      <w:hyperlink r:id="rId8" w:tooltip="Artigo 2 da Lei nº 2.786 de 21 de Maio de 1956" w:history="1">
        <w:r w:rsidRPr="009A1CEB">
          <w:rPr>
            <w:rStyle w:val="Hyperlink"/>
            <w:rFonts w:ascii="Verdana" w:hAnsi="Verdana" w:cs="Arial"/>
            <w:sz w:val="22"/>
            <w:szCs w:val="22"/>
          </w:rPr>
          <w:t>2º</w:t>
        </w:r>
      </w:hyperlink>
      <w:r w:rsidRPr="009A1CEB">
        <w:rPr>
          <w:rFonts w:ascii="Verdana" w:hAnsi="Verdana" w:cs="Arial"/>
          <w:sz w:val="22"/>
          <w:szCs w:val="22"/>
        </w:rPr>
        <w:t xml:space="preserve"> da Lei </w:t>
      </w:r>
      <w:hyperlink r:id="rId9" w:tooltip="Lei no 2.786, de 21 de maio de 1956." w:history="1">
        <w:r w:rsidRPr="009A1CEB">
          <w:rPr>
            <w:rStyle w:val="Hyperlink"/>
            <w:rFonts w:ascii="Verdana" w:hAnsi="Verdana" w:cs="Arial"/>
            <w:sz w:val="22"/>
            <w:szCs w:val="22"/>
          </w:rPr>
          <w:t>2.786</w:t>
        </w:r>
      </w:hyperlink>
      <w:r w:rsidRPr="009A1CEB">
        <w:rPr>
          <w:rFonts w:ascii="Verdana" w:hAnsi="Verdana" w:cs="Arial"/>
          <w:sz w:val="22"/>
          <w:szCs w:val="22"/>
        </w:rPr>
        <w:t>/56.</w:t>
      </w:r>
    </w:p>
    <w:p w:rsidR="001633E0" w:rsidRPr="009A1CEB" w:rsidRDefault="001633E0" w:rsidP="001633E0">
      <w:pPr>
        <w:ind w:firstLine="851"/>
        <w:jc w:val="both"/>
        <w:rPr>
          <w:rFonts w:ascii="Verdana" w:hAnsi="Verdana" w:cs="Arial"/>
          <w:sz w:val="22"/>
          <w:szCs w:val="22"/>
        </w:rPr>
      </w:pPr>
    </w:p>
    <w:p w:rsidR="001633E0" w:rsidRPr="009A1CEB" w:rsidRDefault="001633E0" w:rsidP="001633E0">
      <w:pPr>
        <w:jc w:val="both"/>
        <w:rPr>
          <w:rFonts w:ascii="Verdana" w:hAnsi="Verdana" w:cs="Arial"/>
          <w:sz w:val="22"/>
          <w:szCs w:val="22"/>
        </w:rPr>
      </w:pPr>
      <w:r w:rsidRPr="009A1CEB">
        <w:rPr>
          <w:rFonts w:ascii="Verdana" w:hAnsi="Verdana" w:cs="Arial"/>
          <w:b/>
          <w:bCs/>
          <w:sz w:val="22"/>
          <w:szCs w:val="22"/>
        </w:rPr>
        <w:t xml:space="preserve">Art. </w:t>
      </w:r>
      <w:r w:rsidR="00AE6C56" w:rsidRPr="009A1CEB">
        <w:rPr>
          <w:rFonts w:ascii="Verdana" w:hAnsi="Verdana" w:cs="Arial"/>
          <w:b/>
          <w:bCs/>
          <w:sz w:val="22"/>
          <w:szCs w:val="22"/>
        </w:rPr>
        <w:t>6</w:t>
      </w:r>
      <w:r w:rsidRPr="009A1CEB">
        <w:rPr>
          <w:rFonts w:ascii="Verdana" w:hAnsi="Verdana" w:cs="Arial"/>
          <w:b/>
          <w:bCs/>
          <w:sz w:val="22"/>
          <w:szCs w:val="22"/>
        </w:rPr>
        <w:t>º.</w:t>
      </w:r>
      <w:r w:rsidRPr="009A1CEB">
        <w:rPr>
          <w:rFonts w:ascii="Verdana" w:hAnsi="Verdana" w:cs="Arial"/>
          <w:sz w:val="22"/>
          <w:szCs w:val="22"/>
        </w:rPr>
        <w:t xml:space="preserve"> Este Decreto entrará em vigor na data de sua publicação.</w:t>
      </w:r>
    </w:p>
    <w:p w:rsidR="001633E0" w:rsidRPr="009A1CEB" w:rsidRDefault="001633E0" w:rsidP="001633E0">
      <w:pPr>
        <w:ind w:firstLine="851"/>
        <w:jc w:val="both"/>
        <w:rPr>
          <w:rFonts w:ascii="Verdana" w:hAnsi="Verdana" w:cs="Arial"/>
          <w:sz w:val="22"/>
          <w:szCs w:val="22"/>
        </w:rPr>
      </w:pPr>
    </w:p>
    <w:p w:rsidR="001633E0" w:rsidRPr="009A1CEB" w:rsidRDefault="001633E0" w:rsidP="001633E0">
      <w:pPr>
        <w:ind w:firstLine="851"/>
        <w:jc w:val="both"/>
        <w:rPr>
          <w:rFonts w:ascii="Verdana" w:hAnsi="Verdana" w:cs="Arial"/>
          <w:sz w:val="22"/>
          <w:szCs w:val="22"/>
        </w:rPr>
      </w:pPr>
      <w:r w:rsidRPr="009A1CEB">
        <w:rPr>
          <w:rFonts w:ascii="Verdana" w:hAnsi="Verdana" w:cs="Arial"/>
          <w:sz w:val="22"/>
          <w:szCs w:val="22"/>
        </w:rPr>
        <w:t>Registre-se. Publique-se. Cumpra-se.</w:t>
      </w:r>
    </w:p>
    <w:p w:rsidR="001633E0" w:rsidRPr="009A1CEB" w:rsidRDefault="001633E0" w:rsidP="001633E0">
      <w:pPr>
        <w:ind w:firstLine="851"/>
        <w:jc w:val="both"/>
        <w:rPr>
          <w:rFonts w:ascii="Verdana" w:hAnsi="Verdana" w:cs="Arial"/>
          <w:sz w:val="22"/>
          <w:szCs w:val="22"/>
        </w:rPr>
      </w:pPr>
    </w:p>
    <w:p w:rsidR="001633E0" w:rsidRPr="009A1CEB" w:rsidRDefault="001633E0" w:rsidP="001633E0">
      <w:pPr>
        <w:ind w:firstLine="851"/>
        <w:jc w:val="both"/>
        <w:rPr>
          <w:rFonts w:ascii="Verdana" w:hAnsi="Verdana" w:cs="Arial"/>
          <w:sz w:val="22"/>
          <w:szCs w:val="22"/>
        </w:rPr>
      </w:pPr>
      <w:r w:rsidRPr="009A1CEB">
        <w:rPr>
          <w:rFonts w:ascii="Verdana" w:hAnsi="Verdana" w:cs="Arial"/>
          <w:sz w:val="22"/>
          <w:szCs w:val="22"/>
        </w:rPr>
        <w:tab/>
      </w:r>
      <w:r w:rsidRPr="009A1CEB">
        <w:rPr>
          <w:rFonts w:ascii="Verdana" w:hAnsi="Verdana" w:cs="Arial"/>
          <w:sz w:val="22"/>
          <w:szCs w:val="22"/>
        </w:rPr>
        <w:tab/>
      </w:r>
    </w:p>
    <w:p w:rsidR="001633E0" w:rsidRPr="009A1CEB" w:rsidRDefault="001633E0" w:rsidP="001633E0">
      <w:pPr>
        <w:ind w:firstLine="851"/>
        <w:jc w:val="both"/>
        <w:rPr>
          <w:rFonts w:ascii="Verdana" w:hAnsi="Verdana" w:cs="Arial"/>
          <w:sz w:val="22"/>
          <w:szCs w:val="22"/>
        </w:rPr>
      </w:pPr>
      <w:r w:rsidRPr="009A1CEB">
        <w:rPr>
          <w:rFonts w:ascii="Verdana" w:hAnsi="Verdana" w:cs="Arial"/>
          <w:sz w:val="22"/>
          <w:szCs w:val="22"/>
        </w:rPr>
        <w:t>Córrego Fundo/MG, 2</w:t>
      </w:r>
      <w:r w:rsidR="00AE6C56" w:rsidRPr="009A1CEB">
        <w:rPr>
          <w:rFonts w:ascii="Verdana" w:hAnsi="Verdana" w:cs="Arial"/>
          <w:sz w:val="22"/>
          <w:szCs w:val="22"/>
        </w:rPr>
        <w:t>4</w:t>
      </w:r>
      <w:r w:rsidRPr="009A1CEB">
        <w:rPr>
          <w:rFonts w:ascii="Verdana" w:hAnsi="Verdana" w:cs="Arial"/>
          <w:sz w:val="22"/>
          <w:szCs w:val="22"/>
        </w:rPr>
        <w:t xml:space="preserve"> de </w:t>
      </w:r>
      <w:r w:rsidR="00B32F75" w:rsidRPr="009A1CEB">
        <w:rPr>
          <w:rFonts w:ascii="Verdana" w:hAnsi="Verdana" w:cs="Arial"/>
          <w:sz w:val="22"/>
          <w:szCs w:val="22"/>
        </w:rPr>
        <w:t>junho</w:t>
      </w:r>
      <w:r w:rsidRPr="009A1CEB">
        <w:rPr>
          <w:rFonts w:ascii="Verdana" w:hAnsi="Verdana" w:cs="Arial"/>
          <w:sz w:val="22"/>
          <w:szCs w:val="22"/>
        </w:rPr>
        <w:t xml:space="preserve"> de 202</w:t>
      </w:r>
      <w:r w:rsidR="00B32F75" w:rsidRPr="009A1CEB">
        <w:rPr>
          <w:rFonts w:ascii="Verdana" w:hAnsi="Verdana" w:cs="Arial"/>
          <w:sz w:val="22"/>
          <w:szCs w:val="22"/>
        </w:rPr>
        <w:t>4</w:t>
      </w:r>
      <w:r w:rsidRPr="009A1CEB">
        <w:rPr>
          <w:rFonts w:ascii="Verdana" w:hAnsi="Verdana" w:cs="Arial"/>
          <w:sz w:val="22"/>
          <w:szCs w:val="22"/>
        </w:rPr>
        <w:t>.</w:t>
      </w:r>
    </w:p>
    <w:p w:rsidR="001633E0" w:rsidRPr="009A1CEB" w:rsidRDefault="001633E0" w:rsidP="001633E0">
      <w:pPr>
        <w:ind w:firstLine="851"/>
        <w:jc w:val="both"/>
        <w:rPr>
          <w:rFonts w:ascii="Verdana" w:hAnsi="Verdana" w:cs="Arial"/>
          <w:sz w:val="22"/>
          <w:szCs w:val="22"/>
        </w:rPr>
      </w:pPr>
    </w:p>
    <w:p w:rsidR="001633E0" w:rsidRPr="009A1CEB" w:rsidRDefault="001633E0" w:rsidP="001633E0">
      <w:pPr>
        <w:pStyle w:val="Corpodetexto2"/>
        <w:spacing w:line="360" w:lineRule="auto"/>
        <w:ind w:firstLine="851"/>
        <w:jc w:val="center"/>
        <w:rPr>
          <w:rFonts w:ascii="Verdana" w:hAnsi="Verdana" w:cs="Arial"/>
          <w:sz w:val="22"/>
          <w:szCs w:val="22"/>
        </w:rPr>
      </w:pPr>
    </w:p>
    <w:p w:rsidR="001633E0" w:rsidRPr="009A1CEB" w:rsidRDefault="001633E0" w:rsidP="001633E0">
      <w:pPr>
        <w:jc w:val="center"/>
        <w:rPr>
          <w:rFonts w:ascii="Verdana" w:hAnsi="Verdana"/>
          <w:b/>
          <w:bCs/>
          <w:sz w:val="22"/>
          <w:szCs w:val="22"/>
        </w:rPr>
      </w:pPr>
      <w:r w:rsidRPr="009A1CEB">
        <w:rPr>
          <w:rFonts w:ascii="Verdana" w:hAnsi="Verdana"/>
          <w:b/>
          <w:bCs/>
          <w:sz w:val="22"/>
          <w:szCs w:val="22"/>
        </w:rPr>
        <w:t>DANILO OLIVEIRA CAMPOS</w:t>
      </w:r>
    </w:p>
    <w:p w:rsidR="001633E0" w:rsidRPr="009A1CEB" w:rsidRDefault="001633E0" w:rsidP="001633E0">
      <w:pPr>
        <w:jc w:val="center"/>
        <w:rPr>
          <w:rFonts w:ascii="Verdana" w:hAnsi="Verdana"/>
          <w:sz w:val="22"/>
          <w:szCs w:val="22"/>
        </w:rPr>
      </w:pPr>
      <w:r w:rsidRPr="009A1CEB">
        <w:rPr>
          <w:rFonts w:ascii="Verdana" w:hAnsi="Verdana"/>
          <w:sz w:val="22"/>
          <w:szCs w:val="22"/>
        </w:rPr>
        <w:t>Prefeito</w:t>
      </w:r>
    </w:p>
    <w:p w:rsidR="00013EB3" w:rsidRPr="009A1CEB" w:rsidRDefault="00013EB3">
      <w:pPr>
        <w:rPr>
          <w:sz w:val="22"/>
          <w:szCs w:val="22"/>
        </w:rPr>
      </w:pPr>
    </w:p>
    <w:sectPr w:rsidR="00013EB3" w:rsidRPr="009A1CEB" w:rsidSect="009A1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7112" w:rsidRDefault="00B37112">
      <w:r>
        <w:separator/>
      </w:r>
    </w:p>
  </w:endnote>
  <w:endnote w:type="continuationSeparator" w:id="0">
    <w:p w:rsidR="00B37112" w:rsidRDefault="00B3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4EAE" w:rsidRDefault="00964E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4EAE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964EAE" w:rsidRDefault="00964EAE" w:rsidP="003C264D">
    <w:pPr>
      <w:pStyle w:val="Rodap"/>
      <w:ind w:right="360"/>
      <w:jc w:val="center"/>
      <w:rPr>
        <w:sz w:val="10"/>
        <w:szCs w:val="10"/>
      </w:rPr>
    </w:pPr>
  </w:p>
  <w:p w:rsidR="00964EAE" w:rsidRDefault="00964EAE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964EAE" w:rsidRDefault="00964EAE" w:rsidP="003C264D">
    <w:pPr>
      <w:pStyle w:val="Rodap"/>
    </w:pPr>
  </w:p>
  <w:p w:rsidR="00964EAE" w:rsidRDefault="00964E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4EAE" w:rsidRDefault="00964E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7112" w:rsidRDefault="00B37112">
      <w:r>
        <w:separator/>
      </w:r>
    </w:p>
  </w:footnote>
  <w:footnote w:type="continuationSeparator" w:id="0">
    <w:p w:rsidR="00B37112" w:rsidRDefault="00B3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4EAE" w:rsidRDefault="00964E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4EAE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950903282"/>
        <w:docPartObj>
          <w:docPartGallery w:val="Page Numbers (Margins)"/>
          <w:docPartUnique/>
        </w:docPartObj>
      </w:sdtPr>
      <w:sdtContent>
        <w:r w:rsidRPr="006129EF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5057CD32" wp14:editId="5367E99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4EAE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57CD32" id="Agrupar 1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AthL19QwMAALw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964EAE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964EAE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964EAE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964EAE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964EAE" w:rsidRDefault="00000000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5478BA9E" wp14:editId="369C0FCC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28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4EAE" w:rsidRDefault="00964E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E0"/>
    <w:rsid w:val="00013EB3"/>
    <w:rsid w:val="001633E0"/>
    <w:rsid w:val="00176F81"/>
    <w:rsid w:val="00302891"/>
    <w:rsid w:val="00671D42"/>
    <w:rsid w:val="00732DD6"/>
    <w:rsid w:val="00951095"/>
    <w:rsid w:val="00964EAE"/>
    <w:rsid w:val="00985B8F"/>
    <w:rsid w:val="009A1CEB"/>
    <w:rsid w:val="00AE6C56"/>
    <w:rsid w:val="00B32F75"/>
    <w:rsid w:val="00B37112"/>
    <w:rsid w:val="00B40841"/>
    <w:rsid w:val="00CB3350"/>
    <w:rsid w:val="00D248E7"/>
    <w:rsid w:val="00D6745B"/>
    <w:rsid w:val="00E3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06AE"/>
  <w15:chartTrackingRefBased/>
  <w15:docId w15:val="{CD7F017E-947A-4119-9895-00A63F18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3E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16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33E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1633E0"/>
  </w:style>
  <w:style w:type="paragraph" w:styleId="Corpodetexto2">
    <w:name w:val="Body Text 2"/>
    <w:basedOn w:val="Normal"/>
    <w:link w:val="Corpodetexto2Char"/>
    <w:uiPriority w:val="99"/>
    <w:unhideWhenUsed/>
    <w:rsid w:val="001633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633E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1633E0"/>
    <w:rPr>
      <w:rFonts w:ascii="Times New Roman" w:hAnsi="Times New Roman" w:cs="Times New Roman" w:hint="default"/>
      <w:color w:val="000000"/>
      <w:u w:val="single"/>
    </w:rPr>
  </w:style>
  <w:style w:type="character" w:customStyle="1" w:styleId="cite">
    <w:name w:val="cite"/>
    <w:basedOn w:val="Fontepargpadro"/>
    <w:uiPriority w:val="99"/>
    <w:rsid w:val="001633E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/12128161/artigo-2-da-lei-n-2786-de-21-de-maio-de-1956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/legislacao/104450/lei-de-desapropria%C3%A7%C3%A3o-decreto-lei-3365-4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usbrasil.com/topico/11354216/artigo-15-do-decreto-lei-n-3365-de-21-de-junho-de-1941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usbrasil.com/legislacao/128750/lei-2786-56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951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2024-06-20T15:31:00Z</dcterms:created>
  <dcterms:modified xsi:type="dcterms:W3CDTF">2024-06-25T15:24:00Z</dcterms:modified>
</cp:coreProperties>
</file>