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4B5" w14:textId="1B149395" w:rsidR="001D791F" w:rsidRPr="00D112FD" w:rsidRDefault="001D791F" w:rsidP="001D791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>LEI N°.</w:t>
      </w:r>
      <w:r>
        <w:rPr>
          <w:rFonts w:ascii="Verdana" w:hAnsi="Verdana"/>
          <w:b/>
          <w:bCs/>
          <w:sz w:val="21"/>
          <w:szCs w:val="21"/>
        </w:rPr>
        <w:t xml:space="preserve"> 936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22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FEVEREIRO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</w:t>
      </w:r>
      <w:r>
        <w:rPr>
          <w:rFonts w:ascii="Verdana" w:hAnsi="Verdana"/>
          <w:b/>
          <w:bCs/>
          <w:sz w:val="21"/>
          <w:szCs w:val="21"/>
        </w:rPr>
        <w:t>4</w:t>
      </w:r>
      <w:r w:rsidRPr="00D112FD">
        <w:rPr>
          <w:rFonts w:ascii="Verdana" w:hAnsi="Verdana"/>
          <w:b/>
          <w:bCs/>
          <w:sz w:val="21"/>
          <w:szCs w:val="21"/>
        </w:rPr>
        <w:t>.</w:t>
      </w:r>
    </w:p>
    <w:p w14:paraId="4D43780B" w14:textId="77777777" w:rsidR="001D791F" w:rsidRPr="00D112FD" w:rsidRDefault="001D791F" w:rsidP="001D791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3061143D" w14:textId="77777777" w:rsidR="001D791F" w:rsidRPr="00D112FD" w:rsidRDefault="001D791F" w:rsidP="001D791F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175244A0" w14:textId="77777777" w:rsidR="001D791F" w:rsidRPr="00D112FD" w:rsidRDefault="001D791F" w:rsidP="001D791F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1"/>
          <w:szCs w:val="21"/>
        </w:rPr>
        <w:t>SUPLEMENTAR COM FONTE NA ANULAÇÃO DE DOTAÇÃO, E DA OUTRAS PROVIDÊNCIAS</w:t>
      </w:r>
      <w:r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4A1F6725" w14:textId="77777777" w:rsidR="001D791F" w:rsidRPr="00D112FD" w:rsidRDefault="001D791F" w:rsidP="001D791F">
      <w:pPr>
        <w:rPr>
          <w:sz w:val="21"/>
          <w:szCs w:val="21"/>
        </w:rPr>
      </w:pPr>
    </w:p>
    <w:p w14:paraId="31C4D90C" w14:textId="77777777" w:rsidR="001D791F" w:rsidRPr="00D112FD" w:rsidRDefault="001D791F" w:rsidP="001D791F">
      <w:pPr>
        <w:rPr>
          <w:sz w:val="21"/>
          <w:szCs w:val="21"/>
        </w:rPr>
      </w:pPr>
    </w:p>
    <w:p w14:paraId="67C77CB2" w14:textId="77777777" w:rsidR="001D791F" w:rsidRPr="00D112FD" w:rsidRDefault="001D791F" w:rsidP="001D791F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6B07A29C" w14:textId="77777777" w:rsidR="001D791F" w:rsidRPr="00D112FD" w:rsidRDefault="001D791F" w:rsidP="001D791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1EF634BB" w14:textId="77777777" w:rsidR="001D791F" w:rsidRPr="00D112FD" w:rsidRDefault="001D791F" w:rsidP="001D791F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6651BFB9" w14:textId="77777777" w:rsidR="001D791F" w:rsidRPr="002E4C81" w:rsidRDefault="001D791F" w:rsidP="001D791F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Fica o Executivo Municipal autorizado a proceder a abertura de crédito </w:t>
      </w:r>
      <w:r>
        <w:rPr>
          <w:rStyle w:val="fontstyle21"/>
          <w:rFonts w:ascii="Verdana" w:hAnsi="Verdana" w:cs="Arial"/>
          <w:sz w:val="21"/>
          <w:szCs w:val="21"/>
        </w:rPr>
        <w:t>suplementar,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no presente exercício</w:t>
      </w:r>
      <w:r>
        <w:rPr>
          <w:rStyle w:val="fontstyle21"/>
          <w:rFonts w:ascii="Verdana" w:hAnsi="Verdana" w:cs="Arial"/>
          <w:sz w:val="21"/>
          <w:szCs w:val="21"/>
        </w:rPr>
        <w:t>,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até o valor </w:t>
      </w:r>
      <w:bookmarkStart w:id="0" w:name="_Hlk143067914"/>
      <w:r w:rsidRPr="002E4C81">
        <w:rPr>
          <w:rStyle w:val="fontstyle21"/>
          <w:rFonts w:ascii="Verdana" w:hAnsi="Verdana" w:cs="Arial"/>
          <w:sz w:val="21"/>
          <w:szCs w:val="21"/>
        </w:rPr>
        <w:t xml:space="preserve">de R$ </w:t>
      </w:r>
      <w:r>
        <w:rPr>
          <w:rStyle w:val="fontstyle21"/>
          <w:rFonts w:ascii="Verdana" w:hAnsi="Verdana" w:cs="Arial"/>
          <w:sz w:val="21"/>
          <w:szCs w:val="21"/>
        </w:rPr>
        <w:t>480.000,00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(</w:t>
      </w:r>
      <w:r>
        <w:rPr>
          <w:rStyle w:val="fontstyle21"/>
          <w:rFonts w:ascii="Verdana" w:hAnsi="Verdana" w:cs="Arial"/>
          <w:sz w:val="21"/>
          <w:szCs w:val="21"/>
        </w:rPr>
        <w:t xml:space="preserve">Quatrocentos e Oitenta </w:t>
      </w:r>
      <w:r w:rsidRPr="002E4C81">
        <w:rPr>
          <w:rStyle w:val="fontstyle21"/>
          <w:rFonts w:ascii="Verdana" w:hAnsi="Verdana" w:cs="Arial"/>
          <w:sz w:val="21"/>
          <w:szCs w:val="21"/>
        </w:rPr>
        <w:t>mil</w:t>
      </w:r>
      <w:r>
        <w:rPr>
          <w:rStyle w:val="fontstyle21"/>
          <w:rFonts w:ascii="Verdana" w:hAnsi="Verdana" w:cs="Arial"/>
          <w:sz w:val="21"/>
          <w:szCs w:val="21"/>
        </w:rPr>
        <w:t xml:space="preserve"> reais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) </w:t>
      </w:r>
      <w:bookmarkEnd w:id="0"/>
      <w:r>
        <w:rPr>
          <w:rStyle w:val="fontstyle21"/>
          <w:rFonts w:ascii="Verdana" w:hAnsi="Verdana" w:cs="Arial"/>
          <w:sz w:val="21"/>
          <w:szCs w:val="21"/>
        </w:rPr>
        <w:t>para suprir as seguintes dotações</w:t>
      </w:r>
      <w:r w:rsidRPr="002E4C81">
        <w:rPr>
          <w:rStyle w:val="fontstyle21"/>
          <w:rFonts w:ascii="Verdana" w:hAnsi="Verdana" w:cs="Arial"/>
          <w:sz w:val="21"/>
          <w:szCs w:val="21"/>
        </w:rPr>
        <w:t>:</w:t>
      </w:r>
    </w:p>
    <w:p w14:paraId="69351B95" w14:textId="77777777" w:rsidR="001D791F" w:rsidRDefault="001D791F" w:rsidP="001D791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35701B3D" w14:textId="77777777" w:rsidR="001D791F" w:rsidRPr="00A10648" w:rsidRDefault="001D791F" w:rsidP="001D791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28D1D385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14AC5F6C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03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FUNDO MUNICIPAL DE EDUCAÇÃO</w:t>
      </w:r>
    </w:p>
    <w:p w14:paraId="33D57E5D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12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EDUCAÇÃO</w:t>
      </w:r>
    </w:p>
    <w:p w14:paraId="205D7E3E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361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ENSINO FUNDAMENTAL</w:t>
      </w:r>
    </w:p>
    <w:p w14:paraId="3DC0DCCD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1211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TRANSPORTE ESCOLAR</w:t>
      </w:r>
    </w:p>
    <w:p w14:paraId="2AE37AD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2512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TRANSPORTE ESCOLAR</w:t>
      </w:r>
    </w:p>
    <w:p w14:paraId="73ED5AA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73BCC2B7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2B86C9E9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110.000,00</w:t>
      </w:r>
    </w:p>
    <w:p w14:paraId="6CFCCAFB" w14:textId="77777777" w:rsidR="001D791F" w:rsidRPr="00A10648" w:rsidRDefault="001D791F" w:rsidP="001D791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3903E922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66139132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04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FUNDO MUNICIPAL DE SAÚDE</w:t>
      </w:r>
    </w:p>
    <w:p w14:paraId="17B60ED2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10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SAÚDE</w:t>
      </w:r>
    </w:p>
    <w:p w14:paraId="3E635818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122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ADMINISTRAÇÃO GERAL</w:t>
      </w:r>
    </w:p>
    <w:p w14:paraId="04376757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1003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ATENÇÃO A SAÚDE DA COMUNIDADE</w:t>
      </w:r>
    </w:p>
    <w:p w14:paraId="5C84272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1634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FROTA MUNICIPAL DA SAÚDE</w:t>
      </w:r>
    </w:p>
    <w:p w14:paraId="54E000DA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308D8FAD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41CDA994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100.000,00</w:t>
      </w:r>
    </w:p>
    <w:p w14:paraId="09EF626B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302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ASSISTÊNCIA HOSPITALAR E AMBULATORIAL</w:t>
      </w:r>
    </w:p>
    <w:p w14:paraId="3F9F5992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1003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ATENÇÃO A SAÚDE DA COMUNIDADE</w:t>
      </w:r>
    </w:p>
    <w:p w14:paraId="5F3C0071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1633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PRONTO ATENDIMENTO MUNICIPAL</w:t>
      </w:r>
    </w:p>
    <w:p w14:paraId="1BE9D70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74EBEC0E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19CBC93A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90.000,00</w:t>
      </w:r>
    </w:p>
    <w:p w14:paraId="39F37E87" w14:textId="77777777" w:rsidR="001D791F" w:rsidRDefault="001D791F" w:rsidP="001D791F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        </w:t>
      </w:r>
    </w:p>
    <w:p w14:paraId="4D49CD52" w14:textId="77777777" w:rsidR="001D791F" w:rsidRDefault="001D791F" w:rsidP="001D791F">
      <w:pPr>
        <w:ind w:firstLine="567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2356992F" w14:textId="77777777" w:rsidR="001D791F" w:rsidRPr="00A10648" w:rsidRDefault="001D791F" w:rsidP="001D791F">
      <w:pPr>
        <w:ind w:firstLine="567"/>
        <w:jc w:val="both"/>
        <w:rPr>
          <w:rFonts w:ascii="Verdana" w:hAnsi="Verdana" w:cs="Arial"/>
          <w:b/>
          <w:bCs/>
        </w:rPr>
      </w:pPr>
    </w:p>
    <w:p w14:paraId="4C3F641C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36F05D50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05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SEC. MUNIC. OBRAS, M. AMB. E DESENV.</w:t>
      </w:r>
    </w:p>
    <w:p w14:paraId="3E38A96B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15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URBANISMO</w:t>
      </w:r>
    </w:p>
    <w:p w14:paraId="1EC8422B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451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INFRA-ESTRUTURA URBANA</w:t>
      </w:r>
    </w:p>
    <w:p w14:paraId="039F2C5D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2601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VIAS URBANAS</w:t>
      </w:r>
    </w:p>
    <w:p w14:paraId="0C759CD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1703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DE RUAS E AVENIDAS</w:t>
      </w:r>
    </w:p>
    <w:p w14:paraId="170FA327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4DF2D2FA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7794A96B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110.000,00</w:t>
      </w:r>
    </w:p>
    <w:p w14:paraId="1D345D97" w14:textId="77777777" w:rsidR="001D791F" w:rsidRPr="00A10648" w:rsidRDefault="001D791F" w:rsidP="001D791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7CF73D19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33EFE0B8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06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SEC. MUNIC. CULTURA, ESPORTE E LAZER</w:t>
      </w:r>
    </w:p>
    <w:p w14:paraId="148CB768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27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DESPORTO E LAZER</w:t>
      </w:r>
    </w:p>
    <w:p w14:paraId="7564CBF9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812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DESPORTO COMUNITÁRIO</w:t>
      </w:r>
    </w:p>
    <w:p w14:paraId="36F1FC54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2702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DESPORTO AMADOR E PROFISSIONAL</w:t>
      </w:r>
    </w:p>
    <w:p w14:paraId="7C69F981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2750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FUNDO MUNICIPAL DO ESPORTE</w:t>
      </w:r>
    </w:p>
    <w:p w14:paraId="0895C5A6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74CC277A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571359AC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30.000,00</w:t>
      </w:r>
    </w:p>
    <w:p w14:paraId="1C63FA1F" w14:textId="77777777" w:rsidR="001D791F" w:rsidRPr="00A10648" w:rsidRDefault="001D791F" w:rsidP="001D791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427F3A8C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25F5EB0C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07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SEC. MUNIC. POLITICAS SOCIAIS</w:t>
      </w:r>
    </w:p>
    <w:p w14:paraId="6646EB32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04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ADMINISTRAÇÃO</w:t>
      </w:r>
    </w:p>
    <w:p w14:paraId="49B9D413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122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ADMINISTRAÇÃO GERAL</w:t>
      </w:r>
    </w:p>
    <w:p w14:paraId="7909C0DB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0402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APOIO A ADMINISTRAÇÃO PÚBLICA</w:t>
      </w:r>
    </w:p>
    <w:p w14:paraId="0638773D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2900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ADMINISTRAÇÃO DA SEC. ASSISTÊNCIA SOCIAL</w:t>
      </w:r>
    </w:p>
    <w:p w14:paraId="3F43255E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3.3.90.30.00 – Material de Uso E Consumo</w:t>
      </w:r>
    </w:p>
    <w:p w14:paraId="0DFD688F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4DA0EE85" w14:textId="77777777" w:rsidR="001D791F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40.000,00</w:t>
      </w:r>
    </w:p>
    <w:p w14:paraId="31EB437A" w14:textId="77777777" w:rsidR="001D791F" w:rsidRPr="00D112FD" w:rsidRDefault="001D791F" w:rsidP="001D791F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29886D06" w14:textId="77777777" w:rsidR="001D791F" w:rsidRDefault="001D791F" w:rsidP="001D791F">
      <w:pPr>
        <w:jc w:val="both"/>
        <w:rPr>
          <w:rFonts w:ascii="Verdana" w:hAnsi="Verdana"/>
          <w:b/>
          <w:sz w:val="21"/>
          <w:szCs w:val="21"/>
        </w:rPr>
      </w:pPr>
    </w:p>
    <w:p w14:paraId="71CB4084" w14:textId="77777777" w:rsidR="001D791F" w:rsidRDefault="001D791F" w:rsidP="001D791F">
      <w:pPr>
        <w:jc w:val="both"/>
        <w:rPr>
          <w:rFonts w:ascii="Verdana" w:hAnsi="Verdana"/>
          <w:b/>
          <w:sz w:val="21"/>
          <w:szCs w:val="21"/>
        </w:rPr>
      </w:pPr>
    </w:p>
    <w:p w14:paraId="1D76F0C8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  <w:r w:rsidRPr="00D112FD">
        <w:rPr>
          <w:rFonts w:ascii="Verdana" w:hAnsi="Verdana"/>
          <w:b/>
          <w:sz w:val="21"/>
          <w:szCs w:val="21"/>
        </w:rPr>
        <w:t>Art. 2º</w:t>
      </w:r>
      <w:r w:rsidRPr="00D112FD">
        <w:rPr>
          <w:rFonts w:ascii="Verdana" w:hAnsi="Verdana"/>
          <w:sz w:val="21"/>
          <w:szCs w:val="21"/>
        </w:rPr>
        <w:t xml:space="preserve"> - </w:t>
      </w:r>
      <w:r w:rsidRPr="005B2896">
        <w:rPr>
          <w:rFonts w:ascii="Verdana" w:hAnsi="Verdana"/>
          <w:color w:val="000000"/>
          <w:sz w:val="21"/>
          <w:szCs w:val="21"/>
        </w:rPr>
        <w:t xml:space="preserve">Para </w:t>
      </w:r>
      <w:r>
        <w:rPr>
          <w:rFonts w:ascii="Verdana" w:hAnsi="Verdana"/>
          <w:color w:val="000000"/>
          <w:sz w:val="21"/>
          <w:szCs w:val="21"/>
        </w:rPr>
        <w:t>a</w:t>
      </w:r>
      <w:r w:rsidRPr="005B2896">
        <w:rPr>
          <w:rFonts w:ascii="Verdana" w:hAnsi="Verdana"/>
          <w:color w:val="000000"/>
          <w:sz w:val="21"/>
          <w:szCs w:val="21"/>
        </w:rPr>
        <w:t>tender ao disposto no(s) artigo(s) acima, utilizar-se-á como recurso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443F57">
        <w:rPr>
          <w:rFonts w:ascii="Verdana" w:hAnsi="Verdana"/>
          <w:sz w:val="21"/>
          <w:szCs w:val="21"/>
        </w:rPr>
        <w:t>de anulação total</w:t>
      </w:r>
      <w:r>
        <w:rPr>
          <w:rFonts w:ascii="Verdana" w:hAnsi="Verdana"/>
          <w:sz w:val="21"/>
          <w:szCs w:val="21"/>
        </w:rPr>
        <w:t xml:space="preserve"> </w:t>
      </w:r>
      <w:r w:rsidRPr="005B2896">
        <w:rPr>
          <w:rFonts w:ascii="Verdana" w:hAnsi="Verdana"/>
          <w:color w:val="000000"/>
          <w:sz w:val="21"/>
          <w:szCs w:val="21"/>
        </w:rPr>
        <w:t>o abaixo descrito, nos termos do inciso III § 1º do art. 43 da Lei Federal n.º</w:t>
      </w:r>
      <w:r>
        <w:rPr>
          <w:rFonts w:ascii="Verdana" w:hAnsi="Verdana"/>
          <w:color w:val="000000"/>
          <w:sz w:val="21"/>
          <w:szCs w:val="21"/>
        </w:rPr>
        <w:t xml:space="preserve">. </w:t>
      </w:r>
      <w:r w:rsidRPr="005B2896">
        <w:rPr>
          <w:rFonts w:ascii="Verdana" w:hAnsi="Verdana"/>
          <w:color w:val="000000"/>
          <w:sz w:val="21"/>
          <w:szCs w:val="21"/>
        </w:rPr>
        <w:t>4.320, de 17 de março de 1964:</w:t>
      </w:r>
    </w:p>
    <w:p w14:paraId="76FFE0A0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51594E43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6A1C4F28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5B15A42C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68480260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2D900746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</w:p>
    <w:p w14:paraId="0973DF93" w14:textId="77777777" w:rsidR="001D791F" w:rsidRDefault="001D791F" w:rsidP="001D791F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 xml:space="preserve">          </w:t>
      </w:r>
    </w:p>
    <w:p w14:paraId="3D54C765" w14:textId="77777777" w:rsidR="001D791F" w:rsidRDefault="001D791F" w:rsidP="001D791F">
      <w:pPr>
        <w:ind w:firstLine="567"/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787241FC" w14:textId="77777777" w:rsidR="001D791F" w:rsidRPr="00A10648" w:rsidRDefault="001D791F" w:rsidP="001D791F">
      <w:pPr>
        <w:jc w:val="both"/>
        <w:rPr>
          <w:rFonts w:ascii="Verdana" w:hAnsi="Verdana" w:cs="Arial"/>
          <w:b/>
          <w:bCs/>
        </w:rPr>
      </w:pPr>
    </w:p>
    <w:p w14:paraId="525A47A6" w14:textId="77777777" w:rsidR="001D791F" w:rsidRPr="00A10648" w:rsidRDefault="001D791F" w:rsidP="001D791F">
      <w:pPr>
        <w:ind w:left="851" w:hanging="284"/>
        <w:jc w:val="both"/>
        <w:rPr>
          <w:rFonts w:ascii="Verdana" w:hAnsi="Verdana" w:cs="Arial"/>
          <w:b/>
          <w:bCs/>
        </w:rPr>
      </w:pPr>
    </w:p>
    <w:p w14:paraId="6C7B82BE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</w:t>
      </w:r>
      <w:r>
        <w:rPr>
          <w:rFonts w:ascii="Verdana" w:hAnsi="Verdana" w:cs="Arial"/>
          <w:b/>
          <w:u w:val="single"/>
        </w:rPr>
        <w:t>04</w:t>
      </w:r>
      <w:r w:rsidRPr="00A10648">
        <w:rPr>
          <w:rFonts w:ascii="Verdana" w:hAnsi="Verdana" w:cs="Arial"/>
          <w:b/>
          <w:u w:val="single"/>
        </w:rPr>
        <w:t>.01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FUNDO MUNICIPAL DE SAÚDE</w:t>
      </w:r>
    </w:p>
    <w:p w14:paraId="5953B240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>
        <w:rPr>
          <w:rFonts w:ascii="Verdana" w:hAnsi="Verdana" w:cs="Arial"/>
          <w:b/>
          <w:u w:val="single"/>
        </w:rPr>
        <w:t>10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Cs/>
        </w:rPr>
        <w:t xml:space="preserve">– </w:t>
      </w:r>
      <w:r>
        <w:rPr>
          <w:rFonts w:ascii="Verdana" w:hAnsi="Verdana" w:cs="Arial"/>
          <w:bCs/>
        </w:rPr>
        <w:t>SAÚDE</w:t>
      </w:r>
    </w:p>
    <w:p w14:paraId="7AEA2B92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>
        <w:rPr>
          <w:rFonts w:ascii="Verdana" w:hAnsi="Verdana" w:cs="Arial"/>
          <w:b/>
          <w:u w:val="single"/>
        </w:rPr>
        <w:t>122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ADMINISTRAÇÃO GERAL</w:t>
      </w:r>
    </w:p>
    <w:p w14:paraId="04967694" w14:textId="77777777" w:rsidR="001D791F" w:rsidRPr="00A10648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>
        <w:rPr>
          <w:rFonts w:ascii="Verdana" w:hAnsi="Verdana" w:cs="Arial"/>
          <w:b/>
          <w:u w:val="single"/>
        </w:rPr>
        <w:t>1003</w:t>
      </w:r>
      <w:r w:rsidRPr="00A10648">
        <w:rPr>
          <w:rFonts w:ascii="Verdana" w:hAnsi="Verdana" w:cs="Arial"/>
          <w:b/>
          <w:u w:val="single"/>
        </w:rPr>
        <w:t xml:space="preserve"> </w:t>
      </w:r>
      <w:r w:rsidRPr="00A10648">
        <w:rPr>
          <w:rFonts w:ascii="Verdana" w:hAnsi="Verdana" w:cs="Arial"/>
          <w:b/>
        </w:rPr>
        <w:t xml:space="preserve">– </w:t>
      </w:r>
      <w:r>
        <w:rPr>
          <w:rFonts w:ascii="Verdana" w:hAnsi="Verdana" w:cs="Arial"/>
        </w:rPr>
        <w:t>ATENÇÃO A SAÚDE DA COMUNIDADE</w:t>
      </w:r>
    </w:p>
    <w:p w14:paraId="1B4FCD08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0600</w:t>
      </w:r>
      <w:r w:rsidRPr="00A10648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CONST. AMPL. REFORMA DE UNIDADES DE SAÚDE</w:t>
      </w:r>
    </w:p>
    <w:p w14:paraId="5F796766" w14:textId="77777777" w:rsidR="001D791F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Elemento: 4.4.90.51.00 – Obras e Instalações</w:t>
      </w:r>
    </w:p>
    <w:p w14:paraId="4F80966F" w14:textId="77777777" w:rsidR="001D791F" w:rsidRPr="004D7274" w:rsidRDefault="001D791F" w:rsidP="001D791F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/>
          <w:i/>
          <w:i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1.500</w:t>
      </w:r>
      <w:r w:rsidRPr="00510E23">
        <w:rPr>
          <w:rFonts w:ascii="Verdana" w:hAnsi="Verdana" w:cs="Arial"/>
          <w:b/>
          <w:u w:val="single"/>
        </w:rPr>
        <w:t>.000.</w:t>
      </w:r>
      <w:r>
        <w:rPr>
          <w:rFonts w:ascii="Verdana" w:hAnsi="Verdana" w:cs="Arial"/>
          <w:b/>
          <w:u w:val="single"/>
        </w:rPr>
        <w:t>0000</w:t>
      </w:r>
      <w:r w:rsidRPr="00510E23">
        <w:rPr>
          <w:rFonts w:ascii="Verdana" w:hAnsi="Verdana" w:cs="Arial"/>
          <w:bCs/>
        </w:rPr>
        <w:t xml:space="preserve"> – </w:t>
      </w:r>
      <w:r>
        <w:rPr>
          <w:rFonts w:ascii="Verdana" w:hAnsi="Verdana" w:cs="Arial"/>
          <w:bCs/>
        </w:rPr>
        <w:t>Recursos Não Vinculados de Impostos</w:t>
      </w:r>
    </w:p>
    <w:p w14:paraId="13180D20" w14:textId="77777777" w:rsidR="001D791F" w:rsidRPr="00273ADD" w:rsidRDefault="001D791F" w:rsidP="001D791F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>
        <w:rPr>
          <w:rFonts w:ascii="Verdana" w:hAnsi="Verdana" w:cs="Arial"/>
          <w:bCs/>
        </w:rPr>
        <w:t xml:space="preserve">    </w:t>
      </w:r>
      <w:r w:rsidRPr="00A10648">
        <w:rPr>
          <w:rFonts w:ascii="Verdana" w:hAnsi="Verdana" w:cs="Arial"/>
          <w:bCs/>
        </w:rPr>
        <w:t xml:space="preserve">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480.000,00</w:t>
      </w:r>
    </w:p>
    <w:p w14:paraId="1CBC2E36" w14:textId="77777777" w:rsidR="001D791F" w:rsidRDefault="001D791F" w:rsidP="001D791F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7A45A02F" w14:textId="77777777" w:rsidR="001D791F" w:rsidRDefault="001D791F" w:rsidP="001D791F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5C1F31B8" w14:textId="77777777" w:rsidR="001D791F" w:rsidRPr="00D112FD" w:rsidRDefault="001D791F" w:rsidP="001D791F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 xml:space="preserve">Art. </w:t>
      </w:r>
      <w:r>
        <w:rPr>
          <w:rFonts w:ascii="Verdana" w:hAnsi="Verdana"/>
          <w:b/>
          <w:sz w:val="21"/>
          <w:szCs w:val="21"/>
        </w:rPr>
        <w:t>3</w:t>
      </w:r>
      <w:r w:rsidRPr="00D112FD">
        <w:rPr>
          <w:rFonts w:ascii="Verdana" w:hAnsi="Verdana"/>
          <w:b/>
          <w:sz w:val="21"/>
          <w:szCs w:val="21"/>
        </w:rPr>
        <w:t>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33C3496B" w14:textId="77777777" w:rsidR="001D791F" w:rsidRPr="00D112FD" w:rsidRDefault="001D791F" w:rsidP="001D791F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65E46516" w14:textId="77777777" w:rsidR="001D791F" w:rsidRPr="00D112FD" w:rsidRDefault="001D791F" w:rsidP="001D791F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0606E752" w14:textId="633AEA44" w:rsidR="001D791F" w:rsidRDefault="001D791F" w:rsidP="001D791F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>Córrego Fundo/MG,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22</w:t>
      </w:r>
      <w:r>
        <w:rPr>
          <w:rFonts w:ascii="Verdana" w:hAnsi="Verdana"/>
          <w:sz w:val="21"/>
          <w:szCs w:val="21"/>
        </w:rPr>
        <w:t xml:space="preserve"> </w:t>
      </w:r>
      <w:r w:rsidRPr="00D112FD">
        <w:rPr>
          <w:rFonts w:ascii="Verdana" w:hAnsi="Verdana"/>
          <w:sz w:val="21"/>
          <w:szCs w:val="21"/>
        </w:rPr>
        <w:t xml:space="preserve">de </w:t>
      </w:r>
      <w:r>
        <w:rPr>
          <w:rFonts w:ascii="Verdana" w:hAnsi="Verdana"/>
          <w:sz w:val="21"/>
          <w:szCs w:val="21"/>
        </w:rPr>
        <w:t>fevereiro</w:t>
      </w:r>
      <w:r w:rsidRPr="00D112FD">
        <w:rPr>
          <w:rFonts w:ascii="Verdana" w:hAnsi="Verdana"/>
          <w:sz w:val="21"/>
          <w:szCs w:val="21"/>
        </w:rPr>
        <w:t xml:space="preserve"> de</w:t>
      </w:r>
      <w:r>
        <w:rPr>
          <w:rFonts w:ascii="Verdana" w:hAnsi="Verdana"/>
          <w:sz w:val="21"/>
          <w:szCs w:val="21"/>
        </w:rPr>
        <w:t xml:space="preserve"> 2024.</w:t>
      </w:r>
    </w:p>
    <w:p w14:paraId="51E4DE99" w14:textId="77777777" w:rsidR="001D791F" w:rsidRPr="00D112FD" w:rsidRDefault="001D791F" w:rsidP="001D791F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</w:p>
    <w:p w14:paraId="543C7B0F" w14:textId="77777777" w:rsidR="001D791F" w:rsidRPr="00D112FD" w:rsidRDefault="001D791F" w:rsidP="001D791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2F49C25F" w14:textId="77777777" w:rsidR="001D791F" w:rsidRPr="00D112FD" w:rsidRDefault="001D791F" w:rsidP="001D791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3BB27AC6" w14:textId="77777777" w:rsidR="001D791F" w:rsidRPr="00D112FD" w:rsidRDefault="001D791F" w:rsidP="001D791F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491CC39D" w14:textId="77777777" w:rsidR="001D791F" w:rsidRDefault="001D791F" w:rsidP="001D791F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p w14:paraId="5C91F6E9" w14:textId="77777777" w:rsidR="00013EB3" w:rsidRDefault="00013EB3"/>
    <w:sectPr w:rsidR="00013EB3" w:rsidSect="00D977E4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0EE4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4600323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22654C67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330DA78" w14:textId="77777777" w:rsidR="00000000" w:rsidRDefault="00000000" w:rsidP="00A501E5">
    <w:pPr>
      <w:pStyle w:val="Rodap"/>
    </w:pPr>
  </w:p>
  <w:p w14:paraId="2439F946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13E7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BB628B0" wp14:editId="4643E272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93506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49637D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628B0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6F893506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49637D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47CE6B58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54F8F46C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6DC5AAD3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53374774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308A8" wp14:editId="4D7FD552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7455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1F"/>
    <w:rsid w:val="00013EB3"/>
    <w:rsid w:val="001D791F"/>
    <w:rsid w:val="00985B8F"/>
    <w:rsid w:val="00D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6AF7"/>
  <w15:chartTrackingRefBased/>
  <w15:docId w15:val="{5E66B8AE-B00C-4F63-A247-7A2B9E5F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1D791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D791F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D79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791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1D79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791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1D791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1D791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D791F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1D791F"/>
  </w:style>
  <w:style w:type="character" w:customStyle="1" w:styleId="fontstyle21">
    <w:name w:val="fontstyle21"/>
    <w:basedOn w:val="Fontepargpadro"/>
    <w:rsid w:val="001D791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2024-02-22T15:52:00Z</dcterms:created>
  <dcterms:modified xsi:type="dcterms:W3CDTF">2024-02-22T15:53:00Z</dcterms:modified>
</cp:coreProperties>
</file>