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67902" w:rsidRPr="007C1995" w:rsidRDefault="00AD186C" w:rsidP="00567902">
      <w:pPr>
        <w:jc w:val="center"/>
        <w:rPr>
          <w:b/>
        </w:rPr>
      </w:pPr>
      <w:r>
        <w:rPr>
          <w:b/>
        </w:rPr>
        <w:t xml:space="preserve">PORTARIA </w:t>
      </w:r>
      <w:r w:rsidRPr="007C1995">
        <w:rPr>
          <w:b/>
        </w:rPr>
        <w:t>Nº</w:t>
      </w:r>
      <w:r w:rsidR="007C1995" w:rsidRPr="007C1995">
        <w:rPr>
          <w:b/>
        </w:rPr>
        <w:t xml:space="preserve">. </w:t>
      </w:r>
      <w:r w:rsidR="00FE2247">
        <w:rPr>
          <w:b/>
        </w:rPr>
        <w:t>073</w:t>
      </w:r>
      <w:r w:rsidR="00567902" w:rsidRPr="007C1995">
        <w:rPr>
          <w:b/>
        </w:rPr>
        <w:t>/202</w:t>
      </w:r>
      <w:r w:rsidR="00351F98">
        <w:rPr>
          <w:b/>
        </w:rPr>
        <w:t>3</w:t>
      </w:r>
    </w:p>
    <w:p w:rsidR="00567902" w:rsidRPr="007C1995" w:rsidRDefault="00567902" w:rsidP="00567902">
      <w:pPr>
        <w:jc w:val="center"/>
      </w:pPr>
    </w:p>
    <w:p w:rsidR="00567902" w:rsidRPr="007C1995" w:rsidRDefault="00567902" w:rsidP="00567902">
      <w:pPr>
        <w:jc w:val="center"/>
      </w:pPr>
    </w:p>
    <w:p w:rsidR="00567902" w:rsidRPr="007C1995" w:rsidRDefault="00567902" w:rsidP="00567902">
      <w:pPr>
        <w:spacing w:line="276" w:lineRule="auto"/>
        <w:ind w:left="4248"/>
        <w:jc w:val="both"/>
      </w:pPr>
    </w:p>
    <w:p w:rsidR="00567902" w:rsidRPr="00567902" w:rsidRDefault="00000000" w:rsidP="00567902">
      <w:pPr>
        <w:spacing w:line="276" w:lineRule="auto"/>
        <w:ind w:left="4253"/>
        <w:jc w:val="both"/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3" type="#_x0000_t75" style="position:absolute;left:0;text-align:left;margin-left:-53.35pt;margin-top:103.3pt;width:521.85pt;height:459pt;z-index:-251658240;visibility:visible;mso-wrap-edited:f;mso-position-horizontal-relative:margin;mso-position-vertical-relative:margin" wrapcoords="-31 0 -31 21563 21600 21563 21600 0 -31 0">
            <v:imagedata r:id="rId7" o:title="" gain="19661f" blacklevel="22938f"/>
            <w10:wrap anchorx="margin" anchory="margin"/>
          </v:shape>
          <o:OLEObject Type="Embed" ProgID="Word.Picture.8" ShapeID="_x0000_s2053" DrawAspect="Content" ObjectID="_1743505989" r:id="rId8"/>
        </w:object>
      </w:r>
      <w:r w:rsidR="00567902" w:rsidRPr="007C1995">
        <w:rPr>
          <w:b/>
        </w:rPr>
        <w:t>I</w:t>
      </w:r>
      <w:r w:rsidR="004168DD" w:rsidRPr="007C1995">
        <w:rPr>
          <w:b/>
        </w:rPr>
        <w:t xml:space="preserve">NSTITUI COMISSÃO ESPECIAL PARA </w:t>
      </w:r>
      <w:r w:rsidR="00567902" w:rsidRPr="007C1995">
        <w:rPr>
          <w:b/>
        </w:rPr>
        <w:t>SUPERVISIONAR O PROCESSO SELETIVO SIMPLIFICADO</w:t>
      </w:r>
      <w:r w:rsidR="00085C3B">
        <w:rPr>
          <w:b/>
        </w:rPr>
        <w:t xml:space="preserve"> </w:t>
      </w:r>
      <w:r w:rsidR="004168DD" w:rsidRPr="00FE2247">
        <w:rPr>
          <w:b/>
        </w:rPr>
        <w:t>00</w:t>
      </w:r>
      <w:r w:rsidR="00487A78">
        <w:rPr>
          <w:b/>
        </w:rPr>
        <w:t>2</w:t>
      </w:r>
      <w:r w:rsidR="00567902" w:rsidRPr="007C1995">
        <w:rPr>
          <w:b/>
        </w:rPr>
        <w:t>/202</w:t>
      </w:r>
      <w:r w:rsidR="00351F98">
        <w:rPr>
          <w:b/>
        </w:rPr>
        <w:t>3</w:t>
      </w:r>
      <w:r w:rsidR="00567902" w:rsidRPr="00567902">
        <w:rPr>
          <w:b/>
        </w:rPr>
        <w:t xml:space="preserve"> PARA A </w:t>
      </w:r>
      <w:r w:rsidR="00567902" w:rsidRPr="00377D38">
        <w:rPr>
          <w:b/>
        </w:rPr>
        <w:t xml:space="preserve">CONTRATAÇÃO TEMPORÁRIA DE </w:t>
      </w:r>
      <w:r w:rsidR="003705F4">
        <w:rPr>
          <w:b/>
        </w:rPr>
        <w:t xml:space="preserve">PINTOR E </w:t>
      </w:r>
      <w:r w:rsidR="00377D38" w:rsidRPr="00377D38">
        <w:rPr>
          <w:b/>
        </w:rPr>
        <w:t>CAPINEIR</w:t>
      </w:r>
      <w:r w:rsidR="003705F4">
        <w:rPr>
          <w:b/>
        </w:rPr>
        <w:t>O</w:t>
      </w:r>
      <w:r w:rsidR="00487A78">
        <w:rPr>
          <w:b/>
        </w:rPr>
        <w:t xml:space="preserve"> </w:t>
      </w:r>
      <w:r w:rsidR="00567902" w:rsidRPr="00567902">
        <w:rPr>
          <w:b/>
        </w:rPr>
        <w:t>PARA ADMINISTRAÇÃO DIRETA DO MUNICÍPIO DE CÓRREGO FUNDO.</w:t>
      </w:r>
    </w:p>
    <w:p w:rsidR="00567902" w:rsidRPr="00567902" w:rsidRDefault="00567902" w:rsidP="00567902">
      <w:pPr>
        <w:ind w:left="4248"/>
        <w:jc w:val="both"/>
      </w:pPr>
    </w:p>
    <w:p w:rsidR="00567902" w:rsidRPr="00567902" w:rsidRDefault="00567902" w:rsidP="00567902">
      <w:pPr>
        <w:jc w:val="center"/>
        <w:rPr>
          <w:bCs/>
        </w:rPr>
      </w:pPr>
    </w:p>
    <w:p w:rsidR="00567902" w:rsidRPr="00567902" w:rsidRDefault="00567902" w:rsidP="00567902">
      <w:pPr>
        <w:pStyle w:val="Recuodecorpodetexto2"/>
        <w:rPr>
          <w:sz w:val="24"/>
        </w:rPr>
      </w:pPr>
      <w:r w:rsidRPr="00567902">
        <w:rPr>
          <w:sz w:val="24"/>
        </w:rPr>
        <w:t xml:space="preserve">O Prefeito do Município de Córrego Fundo - MG, usando da atribuição que lhe confere a Lei Orgânica do Município, em seu artigo 91, inciso II, letra d, </w:t>
      </w:r>
    </w:p>
    <w:p w:rsidR="00567902" w:rsidRPr="00567902" w:rsidRDefault="00567902" w:rsidP="00567902">
      <w:pPr>
        <w:ind w:firstLine="708"/>
        <w:jc w:val="both"/>
      </w:pPr>
    </w:p>
    <w:p w:rsidR="00567902" w:rsidRPr="00567902" w:rsidRDefault="00567902" w:rsidP="00567902">
      <w:pPr>
        <w:ind w:firstLine="708"/>
        <w:jc w:val="both"/>
      </w:pPr>
    </w:p>
    <w:p w:rsidR="00567902" w:rsidRPr="00567902" w:rsidRDefault="00567902" w:rsidP="00567902">
      <w:pPr>
        <w:ind w:left="708" w:firstLine="1"/>
        <w:jc w:val="both"/>
        <w:rPr>
          <w:b/>
        </w:rPr>
      </w:pPr>
      <w:r w:rsidRPr="00567902">
        <w:rPr>
          <w:b/>
        </w:rPr>
        <w:t>RESOLVE:</w:t>
      </w:r>
    </w:p>
    <w:p w:rsidR="00567902" w:rsidRPr="00567902" w:rsidRDefault="00567902" w:rsidP="00567902">
      <w:pPr>
        <w:ind w:left="708" w:firstLine="708"/>
        <w:jc w:val="both"/>
      </w:pPr>
    </w:p>
    <w:p w:rsidR="00567902" w:rsidRPr="00567902" w:rsidRDefault="00567902" w:rsidP="00567902">
      <w:pPr>
        <w:jc w:val="both"/>
      </w:pPr>
    </w:p>
    <w:p w:rsidR="00567902" w:rsidRPr="00567902" w:rsidRDefault="00567902" w:rsidP="00567902">
      <w:pPr>
        <w:spacing w:after="225"/>
        <w:ind w:firstLine="708"/>
        <w:jc w:val="both"/>
      </w:pPr>
      <w:r w:rsidRPr="00567902">
        <w:rPr>
          <w:b/>
          <w:bCs/>
        </w:rPr>
        <w:t>Art. 1º -</w:t>
      </w:r>
      <w:r w:rsidRPr="00567902">
        <w:rPr>
          <w:bCs/>
        </w:rPr>
        <w:t xml:space="preserve"> Nomear os membros da Comissão Especial para acompanhamento, fiscalização e avaliação do Processo Seletivo Simplificado </w:t>
      </w:r>
      <w:r w:rsidRPr="00FE2247">
        <w:rPr>
          <w:bCs/>
        </w:rPr>
        <w:t>00</w:t>
      </w:r>
      <w:r w:rsidR="00E7751D" w:rsidRPr="00FE2247">
        <w:rPr>
          <w:bCs/>
        </w:rPr>
        <w:t>2</w:t>
      </w:r>
      <w:r w:rsidRPr="00377D38">
        <w:rPr>
          <w:bCs/>
        </w:rPr>
        <w:t>/202</w:t>
      </w:r>
      <w:r w:rsidR="00E7751D">
        <w:rPr>
          <w:bCs/>
        </w:rPr>
        <w:t>3</w:t>
      </w:r>
      <w:r>
        <w:rPr>
          <w:bCs/>
        </w:rPr>
        <w:t xml:space="preserve"> </w:t>
      </w:r>
      <w:r w:rsidRPr="00567902">
        <w:rPr>
          <w:bCs/>
        </w:rPr>
        <w:t xml:space="preserve">para a contratação temporária de </w:t>
      </w:r>
      <w:r w:rsidR="003705F4">
        <w:rPr>
          <w:bCs/>
        </w:rPr>
        <w:t xml:space="preserve">Pintor e </w:t>
      </w:r>
      <w:r w:rsidR="004168DD">
        <w:rPr>
          <w:bCs/>
        </w:rPr>
        <w:t>Capineiro</w:t>
      </w:r>
      <w:r w:rsidR="00487A78">
        <w:rPr>
          <w:bCs/>
        </w:rPr>
        <w:t xml:space="preserve"> </w:t>
      </w:r>
      <w:r w:rsidRPr="00567902">
        <w:rPr>
          <w:bCs/>
        </w:rPr>
        <w:t xml:space="preserve">para a Administração Direta do Município de Córrego Fundo/MG. </w:t>
      </w:r>
    </w:p>
    <w:p w:rsidR="00567902" w:rsidRPr="00567902" w:rsidRDefault="00567902" w:rsidP="00567902">
      <w:pPr>
        <w:spacing w:after="225"/>
        <w:ind w:firstLine="708"/>
        <w:jc w:val="both"/>
      </w:pPr>
      <w:r w:rsidRPr="00567902">
        <w:rPr>
          <w:b/>
          <w:bCs/>
        </w:rPr>
        <w:t>Art. 2º -</w:t>
      </w:r>
      <w:r w:rsidRPr="00567902">
        <w:rPr>
          <w:bCs/>
        </w:rPr>
        <w:t xml:space="preserve"> Compete à Comissão Especial, acompanhar a realização, julgar os casos omissos ou duvidosos e coordenar as atividades necessárias ao bom andamento do Processo Seletivo. </w:t>
      </w:r>
    </w:p>
    <w:p w:rsidR="00567902" w:rsidRPr="00567902" w:rsidRDefault="00567902" w:rsidP="00567902">
      <w:pPr>
        <w:spacing w:after="225"/>
        <w:jc w:val="both"/>
      </w:pPr>
      <w:r w:rsidRPr="00567902">
        <w:rPr>
          <w:b/>
          <w:bCs/>
        </w:rPr>
        <w:t>Parágrafo Único -</w:t>
      </w:r>
      <w:r w:rsidRPr="00567902">
        <w:rPr>
          <w:bCs/>
        </w:rPr>
        <w:t xml:space="preserve"> A Comissão Especial do Processo Seletivo é soberana e tem total autonomia para deliberar sobre todos os aspectos não previstos no Edital. </w:t>
      </w:r>
    </w:p>
    <w:p w:rsidR="00567902" w:rsidRPr="00567902" w:rsidRDefault="00567902" w:rsidP="00567902">
      <w:pPr>
        <w:spacing w:after="225"/>
        <w:ind w:firstLine="708"/>
        <w:jc w:val="both"/>
        <w:rPr>
          <w:bCs/>
        </w:rPr>
      </w:pPr>
      <w:r w:rsidRPr="00567902">
        <w:rPr>
          <w:b/>
          <w:bCs/>
        </w:rPr>
        <w:t>Art. 3º -</w:t>
      </w:r>
      <w:r w:rsidRPr="00567902">
        <w:rPr>
          <w:bCs/>
        </w:rPr>
        <w:t xml:space="preserve"> A Comissão terá como integrantes: </w:t>
      </w:r>
    </w:p>
    <w:p w:rsidR="00567902" w:rsidRPr="00567902" w:rsidRDefault="00567902" w:rsidP="00567902">
      <w:pPr>
        <w:spacing w:after="225"/>
        <w:ind w:firstLine="708"/>
        <w:jc w:val="both"/>
        <w:rPr>
          <w:bCs/>
        </w:rPr>
      </w:pPr>
      <w:r w:rsidRPr="00567902">
        <w:rPr>
          <w:b/>
          <w:bCs/>
        </w:rPr>
        <w:t>a) Washington Alair da Silva</w:t>
      </w:r>
      <w:r w:rsidRPr="00567902">
        <w:rPr>
          <w:bCs/>
        </w:rPr>
        <w:t>, engenheiro, exercendo a função de Secretário Municipal de Obras, Meio Ambiente e Desenvolvimento;</w:t>
      </w:r>
    </w:p>
    <w:p w:rsidR="00567902" w:rsidRPr="00351F98" w:rsidRDefault="00567902" w:rsidP="00351F98">
      <w:pPr>
        <w:spacing w:after="225"/>
        <w:ind w:firstLine="708"/>
        <w:jc w:val="both"/>
        <w:rPr>
          <w:bCs/>
        </w:rPr>
      </w:pPr>
      <w:r w:rsidRPr="00567902">
        <w:rPr>
          <w:b/>
          <w:bCs/>
        </w:rPr>
        <w:t>b)</w:t>
      </w:r>
      <w:r w:rsidRPr="00567902">
        <w:rPr>
          <w:bCs/>
        </w:rPr>
        <w:t xml:space="preserve"> </w:t>
      </w:r>
      <w:r w:rsidR="004168DD">
        <w:rPr>
          <w:b/>
          <w:bCs/>
        </w:rPr>
        <w:t>Camila Aparecida Guimarães</w:t>
      </w:r>
      <w:r w:rsidRPr="00567902">
        <w:rPr>
          <w:bCs/>
        </w:rPr>
        <w:t xml:space="preserve">, </w:t>
      </w:r>
      <w:r w:rsidR="004168DD">
        <w:rPr>
          <w:bCs/>
        </w:rPr>
        <w:t>arquiteta</w:t>
      </w:r>
      <w:r w:rsidRPr="00567902">
        <w:rPr>
          <w:bCs/>
        </w:rPr>
        <w:t xml:space="preserve">, exercendo a função de Supervisora </w:t>
      </w:r>
      <w:r w:rsidR="00351F98" w:rsidRPr="00567902">
        <w:rPr>
          <w:bCs/>
        </w:rPr>
        <w:t>Especial de Obras;</w:t>
      </w:r>
    </w:p>
    <w:p w:rsidR="00351F98" w:rsidRPr="00351F98" w:rsidRDefault="00567902" w:rsidP="00351F98">
      <w:pPr>
        <w:spacing w:after="225"/>
        <w:ind w:firstLine="708"/>
        <w:jc w:val="both"/>
        <w:rPr>
          <w:b/>
          <w:bCs/>
        </w:rPr>
      </w:pPr>
      <w:r w:rsidRPr="00567902">
        <w:rPr>
          <w:b/>
          <w:bCs/>
        </w:rPr>
        <w:t>c)</w:t>
      </w:r>
      <w:r w:rsidRPr="00567902">
        <w:rPr>
          <w:bCs/>
        </w:rPr>
        <w:t xml:space="preserve"> </w:t>
      </w:r>
      <w:r w:rsidRPr="00567902">
        <w:rPr>
          <w:b/>
          <w:bCs/>
        </w:rPr>
        <w:t>D</w:t>
      </w:r>
      <w:r w:rsidR="00351F98">
        <w:rPr>
          <w:b/>
          <w:bCs/>
        </w:rPr>
        <w:t>aiane Faria Ramos</w:t>
      </w:r>
      <w:r w:rsidRPr="00567902">
        <w:rPr>
          <w:bCs/>
        </w:rPr>
        <w:t xml:space="preserve">, </w:t>
      </w:r>
      <w:r w:rsidR="00351F98">
        <w:rPr>
          <w:bCs/>
        </w:rPr>
        <w:t>arquiteta</w:t>
      </w:r>
      <w:r w:rsidRPr="00567902">
        <w:rPr>
          <w:bCs/>
        </w:rPr>
        <w:t>, exercendo a função de</w:t>
      </w:r>
      <w:r w:rsidR="00351F98" w:rsidRPr="00567902">
        <w:rPr>
          <w:bCs/>
        </w:rPr>
        <w:t xml:space="preserve"> Supervisora de Departamento de </w:t>
      </w:r>
      <w:r w:rsidR="00351F98">
        <w:rPr>
          <w:bCs/>
        </w:rPr>
        <w:t>Planejamento e Obras Públicas</w:t>
      </w:r>
      <w:r w:rsidR="00351F98" w:rsidRPr="00567902">
        <w:rPr>
          <w:bCs/>
        </w:rPr>
        <w:t>;</w:t>
      </w:r>
    </w:p>
    <w:p w:rsidR="00567902" w:rsidRPr="00567902" w:rsidRDefault="00567902" w:rsidP="00567902">
      <w:pPr>
        <w:spacing w:after="225"/>
        <w:ind w:left="708"/>
        <w:jc w:val="both"/>
        <w:rPr>
          <w:bCs/>
        </w:rPr>
      </w:pPr>
      <w:r w:rsidRPr="00567902">
        <w:rPr>
          <w:b/>
          <w:bCs/>
        </w:rPr>
        <w:t xml:space="preserve">d) Rômulo César Alves, </w:t>
      </w:r>
      <w:r w:rsidRPr="00567902">
        <w:rPr>
          <w:bCs/>
        </w:rPr>
        <w:t>servidor público, Auxiliar de planejamento urbano;</w:t>
      </w:r>
    </w:p>
    <w:p w:rsidR="00567902" w:rsidRPr="00567902" w:rsidRDefault="00567902" w:rsidP="00567902">
      <w:pPr>
        <w:spacing w:after="225"/>
        <w:ind w:firstLine="708"/>
        <w:jc w:val="both"/>
        <w:rPr>
          <w:bCs/>
        </w:rPr>
      </w:pPr>
      <w:r w:rsidRPr="00567902">
        <w:rPr>
          <w:b/>
          <w:bCs/>
        </w:rPr>
        <w:t>§ 1º -</w:t>
      </w:r>
      <w:r w:rsidRPr="00567902">
        <w:rPr>
          <w:bCs/>
        </w:rPr>
        <w:t xml:space="preserve"> A comissão terá como Presidente o Servidor Washington Alair da Silva, que deverá dar cumprimento à instauração de procedimentos necessários à elaboração do Processo Seletivo, bem como a decisão final sobre casos omissos no decorrer do processo.</w:t>
      </w:r>
    </w:p>
    <w:p w:rsidR="00567902" w:rsidRPr="00567902" w:rsidRDefault="00000000" w:rsidP="00567902">
      <w:pPr>
        <w:spacing w:after="225"/>
        <w:jc w:val="both"/>
        <w:rPr>
          <w:bCs/>
        </w:rPr>
      </w:pPr>
      <w:r>
        <w:rPr>
          <w:b/>
          <w:bCs/>
          <w:noProof/>
        </w:rPr>
        <w:lastRenderedPageBreak/>
        <w:object w:dxaOrig="1440" w:dyaOrig="1440">
          <v:shape id="_x0000_s2054" type="#_x0000_t75" style="position:absolute;left:0;text-align:left;margin-left:-21.3pt;margin-top:50pt;width:521.85pt;height:459pt;z-index:-251657216;visibility:visible;mso-wrap-edited:f;mso-position-horizontal-relative:margin;mso-position-vertical-relative:margin" wrapcoords="-31 0 -31 21563 21600 21563 21600 0 -31 0">
            <v:imagedata r:id="rId7" o:title="" gain="19661f" blacklevel="22938f"/>
            <w10:wrap anchorx="margin" anchory="margin"/>
          </v:shape>
          <o:OLEObject Type="Embed" ProgID="Word.Picture.8" ShapeID="_x0000_s2054" DrawAspect="Content" ObjectID="_1743505990" r:id="rId9"/>
        </w:object>
      </w:r>
      <w:r w:rsidR="00567902" w:rsidRPr="00567902">
        <w:rPr>
          <w:b/>
          <w:bCs/>
        </w:rPr>
        <w:tab/>
        <w:t>§ 2º -</w:t>
      </w:r>
      <w:r w:rsidR="00567902" w:rsidRPr="00567902">
        <w:rPr>
          <w:bCs/>
        </w:rPr>
        <w:t xml:space="preserve"> O Presidente da </w:t>
      </w:r>
      <w:r w:rsidR="004168DD">
        <w:rPr>
          <w:bCs/>
        </w:rPr>
        <w:t>Comissão será representado, em sua</w:t>
      </w:r>
      <w:r w:rsidR="00CF6F90">
        <w:rPr>
          <w:bCs/>
        </w:rPr>
        <w:t xml:space="preserve"> ausência,</w:t>
      </w:r>
      <w:r w:rsidR="00567902" w:rsidRPr="00567902">
        <w:rPr>
          <w:bCs/>
        </w:rPr>
        <w:t xml:space="preserve"> por qualquer dos membros que se fizerem presentes, respeitando-se a ordem de designação.</w:t>
      </w:r>
    </w:p>
    <w:p w:rsidR="00567902" w:rsidRPr="00567902" w:rsidRDefault="00567902" w:rsidP="00567902">
      <w:pPr>
        <w:spacing w:after="225"/>
        <w:jc w:val="both"/>
        <w:rPr>
          <w:bCs/>
        </w:rPr>
      </w:pPr>
      <w:r w:rsidRPr="00567902">
        <w:rPr>
          <w:b/>
          <w:bCs/>
        </w:rPr>
        <w:tab/>
        <w:t>§ 3º -</w:t>
      </w:r>
      <w:r w:rsidRPr="00567902">
        <w:rPr>
          <w:bCs/>
        </w:rPr>
        <w:t xml:space="preserve"> A comissão terá como Secretária a Supervisora de Departamento de </w:t>
      </w:r>
      <w:r w:rsidR="004168DD">
        <w:rPr>
          <w:bCs/>
        </w:rPr>
        <w:t>Planejamento e Obras Públicas,</w:t>
      </w:r>
      <w:r w:rsidRPr="00567902">
        <w:rPr>
          <w:bCs/>
        </w:rPr>
        <w:t xml:space="preserve"> </w:t>
      </w:r>
      <w:r w:rsidR="00E7751D">
        <w:rPr>
          <w:bCs/>
        </w:rPr>
        <w:t>Daiane Faria Ramos</w:t>
      </w:r>
      <w:r w:rsidRPr="00567902">
        <w:rPr>
          <w:bCs/>
        </w:rPr>
        <w:t>, a quem compete:</w:t>
      </w:r>
    </w:p>
    <w:p w:rsidR="00567902" w:rsidRPr="00567902" w:rsidRDefault="004168DD" w:rsidP="00567902">
      <w:pPr>
        <w:spacing w:after="225"/>
        <w:jc w:val="both"/>
        <w:rPr>
          <w:bCs/>
        </w:rPr>
      </w:pPr>
      <w:r>
        <w:rPr>
          <w:b/>
          <w:bCs/>
        </w:rPr>
        <w:tab/>
        <w:t xml:space="preserve">I </w:t>
      </w:r>
      <w:r w:rsidR="00567902" w:rsidRPr="00567902">
        <w:rPr>
          <w:b/>
          <w:bCs/>
        </w:rPr>
        <w:t>-</w:t>
      </w:r>
      <w:r>
        <w:rPr>
          <w:bCs/>
        </w:rPr>
        <w:t xml:space="preserve"> </w:t>
      </w:r>
      <w:proofErr w:type="gramStart"/>
      <w:r>
        <w:rPr>
          <w:bCs/>
        </w:rPr>
        <w:t>lavrar</w:t>
      </w:r>
      <w:proofErr w:type="gramEnd"/>
      <w:r>
        <w:rPr>
          <w:bCs/>
        </w:rPr>
        <w:t xml:space="preserve"> as atas dos trabalhos da Comissão, </w:t>
      </w:r>
      <w:r w:rsidR="00567902" w:rsidRPr="00567902">
        <w:rPr>
          <w:bCs/>
        </w:rPr>
        <w:t xml:space="preserve">assinando-as em conjunto com os demais membros;  </w:t>
      </w:r>
    </w:p>
    <w:p w:rsidR="00567902" w:rsidRPr="00567902" w:rsidRDefault="004168DD" w:rsidP="00567902">
      <w:pPr>
        <w:spacing w:after="225"/>
        <w:jc w:val="both"/>
        <w:rPr>
          <w:bCs/>
        </w:rPr>
      </w:pPr>
      <w:r>
        <w:rPr>
          <w:b/>
          <w:bCs/>
        </w:rPr>
        <w:tab/>
        <w:t>II</w:t>
      </w:r>
      <w:r w:rsidR="00567902" w:rsidRPr="00567902">
        <w:rPr>
          <w:b/>
          <w:bCs/>
        </w:rPr>
        <w:t xml:space="preserve"> -</w:t>
      </w:r>
      <w:r>
        <w:rPr>
          <w:bCs/>
        </w:rPr>
        <w:t xml:space="preserve"> </w:t>
      </w:r>
      <w:proofErr w:type="gramStart"/>
      <w:r>
        <w:rPr>
          <w:bCs/>
        </w:rPr>
        <w:t>coordenar</w:t>
      </w:r>
      <w:proofErr w:type="gramEnd"/>
      <w:r>
        <w:rPr>
          <w:bCs/>
        </w:rPr>
        <w:t xml:space="preserve"> o </w:t>
      </w:r>
      <w:r w:rsidR="00CF6F90">
        <w:rPr>
          <w:bCs/>
        </w:rPr>
        <w:t>exame de toda documentação</w:t>
      </w:r>
      <w:r w:rsidR="00567902" w:rsidRPr="00567902">
        <w:rPr>
          <w:bCs/>
        </w:rPr>
        <w:t xml:space="preserve"> relativa ao certame;  </w:t>
      </w:r>
    </w:p>
    <w:p w:rsidR="00567902" w:rsidRPr="00567902" w:rsidRDefault="004168DD" w:rsidP="00567902">
      <w:pPr>
        <w:spacing w:after="225"/>
        <w:jc w:val="both"/>
        <w:rPr>
          <w:bCs/>
        </w:rPr>
      </w:pPr>
      <w:r>
        <w:rPr>
          <w:b/>
          <w:bCs/>
        </w:rPr>
        <w:tab/>
        <w:t xml:space="preserve">III </w:t>
      </w:r>
      <w:r w:rsidR="00567902" w:rsidRPr="00567902">
        <w:rPr>
          <w:b/>
          <w:bCs/>
        </w:rPr>
        <w:t xml:space="preserve">- </w:t>
      </w:r>
      <w:r>
        <w:rPr>
          <w:bCs/>
        </w:rPr>
        <w:t xml:space="preserve">propor ao Presidente as medidas adequadas </w:t>
      </w:r>
      <w:r w:rsidR="00567902" w:rsidRPr="00567902">
        <w:rPr>
          <w:bCs/>
        </w:rPr>
        <w:t xml:space="preserve">ao bom andamento dos trabalhos da Comissão;  </w:t>
      </w:r>
    </w:p>
    <w:p w:rsidR="00567902" w:rsidRPr="00567902" w:rsidRDefault="00567902" w:rsidP="00567902">
      <w:pPr>
        <w:spacing w:after="225"/>
        <w:jc w:val="both"/>
        <w:rPr>
          <w:bCs/>
        </w:rPr>
      </w:pPr>
      <w:r w:rsidRPr="00567902">
        <w:rPr>
          <w:b/>
          <w:bCs/>
        </w:rPr>
        <w:tab/>
        <w:t>IV -</w:t>
      </w:r>
      <w:r w:rsidRPr="00567902">
        <w:rPr>
          <w:bCs/>
        </w:rPr>
        <w:t xml:space="preserve"> </w:t>
      </w:r>
      <w:proofErr w:type="gramStart"/>
      <w:r w:rsidRPr="00567902">
        <w:rPr>
          <w:bCs/>
        </w:rPr>
        <w:t>elaborar</w:t>
      </w:r>
      <w:proofErr w:type="gramEnd"/>
      <w:r w:rsidRPr="00567902">
        <w:rPr>
          <w:bCs/>
        </w:rPr>
        <w:t xml:space="preserve"> os relatórios, assinando-os em conjunto com os demais membros;  </w:t>
      </w:r>
    </w:p>
    <w:p w:rsidR="00567902" w:rsidRPr="00567902" w:rsidRDefault="00567902" w:rsidP="00567902">
      <w:pPr>
        <w:spacing w:after="225"/>
        <w:jc w:val="both"/>
      </w:pPr>
      <w:r w:rsidRPr="00567902">
        <w:rPr>
          <w:b/>
          <w:bCs/>
        </w:rPr>
        <w:tab/>
        <w:t>§ 4º -</w:t>
      </w:r>
      <w:r w:rsidRPr="00567902">
        <w:rPr>
          <w:bCs/>
        </w:rPr>
        <w:t xml:space="preserve"> </w:t>
      </w:r>
      <w:r w:rsidR="004168DD" w:rsidRPr="00567902">
        <w:rPr>
          <w:bCs/>
        </w:rPr>
        <w:t>O funcionam</w:t>
      </w:r>
      <w:r w:rsidR="004168DD">
        <w:rPr>
          <w:bCs/>
        </w:rPr>
        <w:t>ento e as decisões da Comissão</w:t>
      </w:r>
      <w:r w:rsidR="004168DD" w:rsidRPr="00567902">
        <w:rPr>
          <w:bCs/>
        </w:rPr>
        <w:t xml:space="preserve"> Especial de Proc</w:t>
      </w:r>
      <w:r w:rsidR="004168DD">
        <w:rPr>
          <w:bCs/>
        </w:rPr>
        <w:t>esso Seletivo somente ocorrerão</w:t>
      </w:r>
      <w:r w:rsidR="006055D8">
        <w:rPr>
          <w:bCs/>
        </w:rPr>
        <w:t xml:space="preserve"> </w:t>
      </w:r>
      <w:r w:rsidRPr="00567902">
        <w:rPr>
          <w:bCs/>
        </w:rPr>
        <w:t>com a presença do</w:t>
      </w:r>
      <w:r w:rsidR="006055D8">
        <w:rPr>
          <w:bCs/>
        </w:rPr>
        <w:t>s 04 (quatro) membros, cabendo ao</w:t>
      </w:r>
      <w:r w:rsidR="004168DD">
        <w:rPr>
          <w:bCs/>
        </w:rPr>
        <w:t xml:space="preserve"> Presidente o voto de </w:t>
      </w:r>
      <w:r w:rsidRPr="00567902">
        <w:rPr>
          <w:bCs/>
        </w:rPr>
        <w:t xml:space="preserve">desempate, quando for necessário.  </w:t>
      </w:r>
    </w:p>
    <w:p w:rsidR="00567902" w:rsidRPr="00567902" w:rsidRDefault="00567902" w:rsidP="00567902">
      <w:pPr>
        <w:spacing w:after="225"/>
        <w:jc w:val="both"/>
        <w:rPr>
          <w:bCs/>
        </w:rPr>
      </w:pPr>
      <w:r w:rsidRPr="00567902">
        <w:rPr>
          <w:b/>
          <w:bCs/>
        </w:rPr>
        <w:tab/>
        <w:t>Art. 4º -</w:t>
      </w:r>
      <w:r w:rsidRPr="00567902">
        <w:rPr>
          <w:bCs/>
        </w:rPr>
        <w:t> Os trabalhos realizados pela Comissão Especial serão considerados serviço público relevante.</w:t>
      </w:r>
    </w:p>
    <w:p w:rsidR="00567902" w:rsidRPr="00567902" w:rsidRDefault="00567902" w:rsidP="00567902">
      <w:pPr>
        <w:spacing w:line="276" w:lineRule="auto"/>
        <w:jc w:val="both"/>
      </w:pPr>
      <w:r w:rsidRPr="00567902">
        <w:rPr>
          <w:b/>
          <w:bCs/>
        </w:rPr>
        <w:tab/>
        <w:t>Art. 5º -</w:t>
      </w:r>
      <w:r w:rsidRPr="00567902">
        <w:rPr>
          <w:bCs/>
        </w:rPr>
        <w:t xml:space="preserve"> </w:t>
      </w:r>
      <w:r w:rsidRPr="00567902">
        <w:t xml:space="preserve">Esta Portaria entrará em vigor na data de sua publicação, revogadas as disposições em contrário e será extinta após a homologação do Processo Seletivo. </w:t>
      </w:r>
    </w:p>
    <w:p w:rsidR="00567902" w:rsidRPr="00567902" w:rsidRDefault="00567902" w:rsidP="00567902">
      <w:pPr>
        <w:jc w:val="both"/>
      </w:pPr>
    </w:p>
    <w:p w:rsidR="00567902" w:rsidRPr="00567902" w:rsidRDefault="00567902" w:rsidP="00567902">
      <w:pPr>
        <w:jc w:val="both"/>
      </w:pPr>
      <w:r w:rsidRPr="00567902">
        <w:tab/>
        <w:t>REGISTRE–SE, PUBLIQUE-SE E CUMPRA-SE.</w:t>
      </w:r>
    </w:p>
    <w:p w:rsidR="00567902" w:rsidRPr="00567902" w:rsidRDefault="00567902" w:rsidP="00567902">
      <w:pPr>
        <w:jc w:val="both"/>
      </w:pPr>
    </w:p>
    <w:p w:rsidR="00567902" w:rsidRPr="00567902" w:rsidRDefault="00567902" w:rsidP="00567902">
      <w:pPr>
        <w:jc w:val="both"/>
      </w:pPr>
    </w:p>
    <w:p w:rsidR="00567902" w:rsidRPr="00567902" w:rsidRDefault="00567902" w:rsidP="00AD186C">
      <w:r w:rsidRPr="00567902">
        <w:t xml:space="preserve">Córrego Fundo/MG, </w:t>
      </w:r>
      <w:r w:rsidR="00E7751D">
        <w:t>20</w:t>
      </w:r>
      <w:r w:rsidRPr="00567902">
        <w:t xml:space="preserve"> de</w:t>
      </w:r>
      <w:r w:rsidR="004168DD">
        <w:t xml:space="preserve"> </w:t>
      </w:r>
      <w:r w:rsidR="00E7751D">
        <w:t>abril</w:t>
      </w:r>
      <w:r w:rsidRPr="00567902">
        <w:t xml:space="preserve"> de 202</w:t>
      </w:r>
      <w:r w:rsidR="00E7751D">
        <w:t>3</w:t>
      </w:r>
      <w:r w:rsidRPr="00567902">
        <w:t>.</w:t>
      </w:r>
    </w:p>
    <w:p w:rsidR="00567902" w:rsidRPr="00567902" w:rsidRDefault="00567902" w:rsidP="00567902">
      <w:pPr>
        <w:ind w:left="708" w:firstLine="708"/>
        <w:jc w:val="both"/>
      </w:pPr>
    </w:p>
    <w:p w:rsidR="00567902" w:rsidRPr="00567902" w:rsidRDefault="00567902" w:rsidP="00567902">
      <w:pPr>
        <w:jc w:val="center"/>
      </w:pPr>
    </w:p>
    <w:p w:rsidR="00567902" w:rsidRPr="00567902" w:rsidRDefault="00567902" w:rsidP="00567902">
      <w:pPr>
        <w:jc w:val="center"/>
      </w:pPr>
    </w:p>
    <w:p w:rsidR="00567902" w:rsidRPr="00567902" w:rsidRDefault="00377D38" w:rsidP="00567902">
      <w:pPr>
        <w:jc w:val="center"/>
      </w:pPr>
      <w:r>
        <w:t>___________________________________</w:t>
      </w:r>
    </w:p>
    <w:p w:rsidR="00567902" w:rsidRPr="00567902" w:rsidRDefault="00567902" w:rsidP="00567902">
      <w:pPr>
        <w:jc w:val="center"/>
        <w:rPr>
          <w:b/>
        </w:rPr>
      </w:pPr>
      <w:r w:rsidRPr="00567902">
        <w:rPr>
          <w:b/>
        </w:rPr>
        <w:t>Danilo Oliveira Campos</w:t>
      </w:r>
    </w:p>
    <w:p w:rsidR="00567902" w:rsidRPr="00567902" w:rsidRDefault="00567902" w:rsidP="00567902">
      <w:pPr>
        <w:jc w:val="center"/>
      </w:pPr>
      <w:r w:rsidRPr="00567902">
        <w:t xml:space="preserve">Prefeito Municipal </w:t>
      </w:r>
    </w:p>
    <w:p w:rsidR="00567902" w:rsidRPr="00567902" w:rsidRDefault="00567902" w:rsidP="007179EA">
      <w:pPr>
        <w:spacing w:line="276" w:lineRule="auto"/>
        <w:ind w:right="175" w:firstLine="708"/>
        <w:jc w:val="center"/>
      </w:pPr>
    </w:p>
    <w:p w:rsidR="00C401B2" w:rsidRPr="00567902" w:rsidRDefault="00C401B2" w:rsidP="00C401B2">
      <w:pPr>
        <w:ind w:right="175" w:firstLine="567"/>
        <w:jc w:val="both"/>
      </w:pPr>
    </w:p>
    <w:sectPr w:rsidR="00C401B2" w:rsidRPr="00567902" w:rsidSect="00C401B2">
      <w:headerReference w:type="even" r:id="rId10"/>
      <w:headerReference w:type="default" r:id="rId11"/>
      <w:footerReference w:type="default" r:id="rId12"/>
      <w:type w:val="continuous"/>
      <w:pgSz w:w="11907" w:h="16840" w:code="9"/>
      <w:pgMar w:top="1418" w:right="1259" w:bottom="709" w:left="1259" w:header="993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3692D" w:rsidRDefault="0033692D">
      <w:r>
        <w:separator/>
      </w:r>
    </w:p>
  </w:endnote>
  <w:endnote w:type="continuationSeparator" w:id="0">
    <w:p w:rsidR="0033692D" w:rsidRDefault="00336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247A6" w:rsidRDefault="003247A6" w:rsidP="003247A6">
    <w:pPr>
      <w:pStyle w:val="Rodap"/>
      <w:pBdr>
        <w:bottom w:val="single" w:sz="12" w:space="1" w:color="auto"/>
      </w:pBdr>
      <w:tabs>
        <w:tab w:val="clear" w:pos="8838"/>
        <w:tab w:val="right" w:pos="9356"/>
      </w:tabs>
      <w:ind w:left="426" w:right="458"/>
      <w:rPr>
        <w:color w:val="7F7F7F"/>
      </w:rPr>
    </w:pPr>
  </w:p>
  <w:p w:rsidR="000302C6" w:rsidRDefault="000302C6" w:rsidP="000302C6">
    <w:pPr>
      <w:pStyle w:val="Rodap"/>
      <w:tabs>
        <w:tab w:val="clear" w:pos="8838"/>
        <w:tab w:val="right" w:pos="9356"/>
      </w:tabs>
      <w:ind w:left="426" w:right="458"/>
      <w:jc w:val="center"/>
      <w:rPr>
        <w:color w:val="7F7F7F"/>
      </w:rPr>
    </w:pPr>
    <w:r>
      <w:rPr>
        <w:color w:val="7F7F7F"/>
      </w:rPr>
      <w:t>Rua Joaquim Gonçalves da Fonseca, nº 493 – Bairro Mizael Bernardes</w:t>
    </w:r>
  </w:p>
  <w:p w:rsidR="000302C6" w:rsidRDefault="00F77B48" w:rsidP="000302C6">
    <w:pPr>
      <w:pStyle w:val="Rodap"/>
      <w:tabs>
        <w:tab w:val="clear" w:pos="8838"/>
        <w:tab w:val="right" w:pos="9356"/>
      </w:tabs>
      <w:ind w:left="426" w:right="458"/>
      <w:jc w:val="center"/>
      <w:rPr>
        <w:color w:val="7F7F7F"/>
      </w:rPr>
    </w:pPr>
    <w:r>
      <w:rPr>
        <w:color w:val="7F7F7F"/>
      </w:rPr>
      <w:t>CEP: 35.56</w:t>
    </w:r>
    <w:r w:rsidR="000302C6">
      <w:rPr>
        <w:color w:val="7F7F7F"/>
      </w:rPr>
      <w:t xml:space="preserve">8-000 – </w:t>
    </w:r>
    <w:proofErr w:type="spellStart"/>
    <w:r w:rsidR="000302C6">
      <w:rPr>
        <w:color w:val="7F7F7F"/>
      </w:rPr>
      <w:t>Tel</w:t>
    </w:r>
    <w:proofErr w:type="spellEnd"/>
    <w:r w:rsidR="000302C6">
      <w:rPr>
        <w:color w:val="7F7F7F"/>
      </w:rPr>
      <w:t>: (37) 3322-9144</w:t>
    </w:r>
  </w:p>
  <w:p w:rsidR="000302C6" w:rsidRDefault="000302C6" w:rsidP="000302C6">
    <w:pPr>
      <w:pStyle w:val="Rodap"/>
      <w:tabs>
        <w:tab w:val="clear" w:pos="8838"/>
        <w:tab w:val="right" w:pos="9356"/>
      </w:tabs>
      <w:ind w:left="426" w:right="458"/>
      <w:jc w:val="center"/>
      <w:rPr>
        <w:color w:val="7F7F7F"/>
      </w:rPr>
    </w:pPr>
  </w:p>
  <w:p w:rsidR="000302C6" w:rsidRPr="008A51E8" w:rsidRDefault="000302C6" w:rsidP="000302C6">
    <w:pPr>
      <w:pStyle w:val="Rodap"/>
      <w:tabs>
        <w:tab w:val="clear" w:pos="8838"/>
        <w:tab w:val="right" w:pos="9356"/>
      </w:tabs>
      <w:ind w:left="426" w:right="458"/>
      <w:jc w:val="center"/>
      <w:rPr>
        <w:color w:val="7F7F7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3692D" w:rsidRDefault="0033692D">
      <w:r>
        <w:separator/>
      </w:r>
    </w:p>
  </w:footnote>
  <w:footnote w:type="continuationSeparator" w:id="0">
    <w:p w:rsidR="0033692D" w:rsidRDefault="003369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B7773" w:rsidRDefault="00843577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5212D" w:rsidRPr="007E1EF5" w:rsidRDefault="00000000" w:rsidP="00E5212D">
    <w:pPr>
      <w:pStyle w:val="Cabealho"/>
      <w:jc w:val="center"/>
      <w:rPr>
        <w:b/>
        <w:bCs/>
        <w:sz w:val="28"/>
        <w:szCs w:val="28"/>
      </w:rPr>
    </w:pPr>
    <w:r>
      <w:rPr>
        <w:noProof/>
        <w:sz w:val="28"/>
        <w:szCs w:val="28"/>
        <w:lang w:eastAsia="en-US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left:0;text-align:left;margin-left:-27.15pt;margin-top:-64.15pt;width:63pt;height:55.4pt;z-index:-251658752;visibility:visible;mso-wrap-edited:f;mso-position-horizontal-relative:margin;mso-position-vertical-relative:margin" wrapcoords="-31 0 -31 21563 21600 21563 21600 0 -31 0">
          <v:imagedata r:id="rId1" o:title=""/>
          <w10:wrap anchorx="margin" anchory="margin"/>
        </v:shape>
        <o:OLEObject Type="Embed" ProgID="Word.Picture.8" ShapeID="_x0000_s1026" DrawAspect="Content" ObjectID="_1743505991" r:id="rId2"/>
      </w:object>
    </w:r>
    <w:r w:rsidR="00F77B48">
      <w:rPr>
        <w:b/>
        <w:bCs/>
        <w:sz w:val="28"/>
        <w:szCs w:val="28"/>
      </w:rPr>
      <w:t>MUNICÍ</w:t>
    </w:r>
    <w:r w:rsidR="00E5212D" w:rsidRPr="007E1EF5">
      <w:rPr>
        <w:b/>
        <w:bCs/>
        <w:sz w:val="28"/>
        <w:szCs w:val="28"/>
      </w:rPr>
      <w:t>PIO DE CÓRREGO FUNDO</w:t>
    </w:r>
  </w:p>
  <w:p w:rsidR="00E5212D" w:rsidRPr="007E1EF5" w:rsidRDefault="00E5212D" w:rsidP="00E5212D">
    <w:pPr>
      <w:pStyle w:val="Cabealho"/>
      <w:jc w:val="center"/>
      <w:rPr>
        <w:b/>
        <w:bCs/>
        <w:sz w:val="28"/>
        <w:szCs w:val="28"/>
      </w:rPr>
    </w:pPr>
    <w:r w:rsidRPr="007E1EF5">
      <w:rPr>
        <w:b/>
        <w:bCs/>
        <w:sz w:val="28"/>
        <w:szCs w:val="28"/>
      </w:rPr>
      <w:t>Estado de Minas Gerais</w:t>
    </w:r>
  </w:p>
  <w:p w:rsidR="00E5212D" w:rsidRPr="007E1EF5" w:rsidRDefault="00E5212D" w:rsidP="00E5212D">
    <w:pPr>
      <w:pStyle w:val="Cabealho"/>
      <w:jc w:val="center"/>
      <w:rPr>
        <w:bCs/>
        <w:sz w:val="16"/>
        <w:szCs w:val="16"/>
      </w:rPr>
    </w:pPr>
  </w:p>
  <w:p w:rsidR="00B70DB7" w:rsidRDefault="00B70DB7">
    <w:pPr>
      <w:pStyle w:val="Cabealho"/>
      <w:jc w:val="center"/>
      <w:rPr>
        <w:color w:val="5F5F5F"/>
        <w:sz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05636"/>
    <w:multiLevelType w:val="hybridMultilevel"/>
    <w:tmpl w:val="B350BC02"/>
    <w:lvl w:ilvl="0" w:tplc="0416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14DF3"/>
    <w:multiLevelType w:val="hybridMultilevel"/>
    <w:tmpl w:val="8FD21680"/>
    <w:lvl w:ilvl="0" w:tplc="5EB24BA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Courier New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B73B9C"/>
    <w:multiLevelType w:val="hybridMultilevel"/>
    <w:tmpl w:val="8A7424BE"/>
    <w:lvl w:ilvl="0" w:tplc="04160001">
      <w:start w:val="1"/>
      <w:numFmt w:val="bullet"/>
      <w:lvlText w:val=""/>
      <w:lvlJc w:val="left"/>
      <w:pPr>
        <w:ind w:left="214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6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8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03" w:hanging="360"/>
      </w:pPr>
      <w:rPr>
        <w:rFonts w:ascii="Wingdings" w:hAnsi="Wingdings" w:hint="default"/>
      </w:rPr>
    </w:lvl>
  </w:abstractNum>
  <w:num w:numId="1" w16cid:durableId="1169447074">
    <w:abstractNumId w:val="0"/>
  </w:num>
  <w:num w:numId="2" w16cid:durableId="720982011">
    <w:abstractNumId w:val="1"/>
  </w:num>
  <w:num w:numId="3" w16cid:durableId="17034388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5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34DB"/>
    <w:rsid w:val="000035A7"/>
    <w:rsid w:val="0000789D"/>
    <w:rsid w:val="00017A45"/>
    <w:rsid w:val="000302C6"/>
    <w:rsid w:val="00032A13"/>
    <w:rsid w:val="00043E08"/>
    <w:rsid w:val="00045B0C"/>
    <w:rsid w:val="0004713A"/>
    <w:rsid w:val="00050321"/>
    <w:rsid w:val="000540B2"/>
    <w:rsid w:val="00054E44"/>
    <w:rsid w:val="00065C2F"/>
    <w:rsid w:val="00067607"/>
    <w:rsid w:val="0008565C"/>
    <w:rsid w:val="00085C3B"/>
    <w:rsid w:val="000B3F53"/>
    <w:rsid w:val="000B7315"/>
    <w:rsid w:val="000C3E44"/>
    <w:rsid w:val="000D1BC9"/>
    <w:rsid w:val="000E2BE8"/>
    <w:rsid w:val="000F5710"/>
    <w:rsid w:val="00104D71"/>
    <w:rsid w:val="0011100C"/>
    <w:rsid w:val="00111FFE"/>
    <w:rsid w:val="00112482"/>
    <w:rsid w:val="00114C4D"/>
    <w:rsid w:val="001155B2"/>
    <w:rsid w:val="001259CE"/>
    <w:rsid w:val="001352D0"/>
    <w:rsid w:val="0013634C"/>
    <w:rsid w:val="00144E3D"/>
    <w:rsid w:val="001450AD"/>
    <w:rsid w:val="00152E7E"/>
    <w:rsid w:val="0016708E"/>
    <w:rsid w:val="00176BC7"/>
    <w:rsid w:val="00187988"/>
    <w:rsid w:val="0019302E"/>
    <w:rsid w:val="001A4AB5"/>
    <w:rsid w:val="001A5E73"/>
    <w:rsid w:val="001A6989"/>
    <w:rsid w:val="001A7831"/>
    <w:rsid w:val="001C4BF5"/>
    <w:rsid w:val="001D63E5"/>
    <w:rsid w:val="001D70D3"/>
    <w:rsid w:val="001E0D94"/>
    <w:rsid w:val="001E2A32"/>
    <w:rsid w:val="001F42EC"/>
    <w:rsid w:val="002123A6"/>
    <w:rsid w:val="00217A95"/>
    <w:rsid w:val="00231E3D"/>
    <w:rsid w:val="00240391"/>
    <w:rsid w:val="00245014"/>
    <w:rsid w:val="00262203"/>
    <w:rsid w:val="0026304B"/>
    <w:rsid w:val="00264882"/>
    <w:rsid w:val="00264FF0"/>
    <w:rsid w:val="0026633F"/>
    <w:rsid w:val="00274ED4"/>
    <w:rsid w:val="0028503C"/>
    <w:rsid w:val="002934B7"/>
    <w:rsid w:val="002A2A8F"/>
    <w:rsid w:val="002A4C7C"/>
    <w:rsid w:val="002B1EAB"/>
    <w:rsid w:val="002C112A"/>
    <w:rsid w:val="002C179A"/>
    <w:rsid w:val="002C6D78"/>
    <w:rsid w:val="002C7590"/>
    <w:rsid w:val="002C7F88"/>
    <w:rsid w:val="002D153B"/>
    <w:rsid w:val="002D4603"/>
    <w:rsid w:val="002E1A1F"/>
    <w:rsid w:val="002E4D06"/>
    <w:rsid w:val="002E5E4A"/>
    <w:rsid w:val="002E7F19"/>
    <w:rsid w:val="002F2DC5"/>
    <w:rsid w:val="002F2F96"/>
    <w:rsid w:val="002F44A4"/>
    <w:rsid w:val="002F7930"/>
    <w:rsid w:val="00306F98"/>
    <w:rsid w:val="003101D9"/>
    <w:rsid w:val="00313028"/>
    <w:rsid w:val="0031463C"/>
    <w:rsid w:val="003210AA"/>
    <w:rsid w:val="00323815"/>
    <w:rsid w:val="00324459"/>
    <w:rsid w:val="003247A6"/>
    <w:rsid w:val="00326B1B"/>
    <w:rsid w:val="003308AE"/>
    <w:rsid w:val="003340FE"/>
    <w:rsid w:val="0033540E"/>
    <w:rsid w:val="0033692D"/>
    <w:rsid w:val="003450D3"/>
    <w:rsid w:val="00351F98"/>
    <w:rsid w:val="00357D9B"/>
    <w:rsid w:val="0036626C"/>
    <w:rsid w:val="003705F4"/>
    <w:rsid w:val="00372ACF"/>
    <w:rsid w:val="00377D38"/>
    <w:rsid w:val="0038613E"/>
    <w:rsid w:val="00394BD7"/>
    <w:rsid w:val="00395FF7"/>
    <w:rsid w:val="00397F09"/>
    <w:rsid w:val="003A05DE"/>
    <w:rsid w:val="003A3976"/>
    <w:rsid w:val="003B3CF5"/>
    <w:rsid w:val="003B68A6"/>
    <w:rsid w:val="003B764C"/>
    <w:rsid w:val="003B7A7E"/>
    <w:rsid w:val="003C410E"/>
    <w:rsid w:val="003C7BCC"/>
    <w:rsid w:val="003E583C"/>
    <w:rsid w:val="003E58EE"/>
    <w:rsid w:val="003E645D"/>
    <w:rsid w:val="003F590E"/>
    <w:rsid w:val="003F7FE5"/>
    <w:rsid w:val="00400C09"/>
    <w:rsid w:val="00406BB5"/>
    <w:rsid w:val="00410B43"/>
    <w:rsid w:val="00413674"/>
    <w:rsid w:val="004168DD"/>
    <w:rsid w:val="00424C95"/>
    <w:rsid w:val="004255E9"/>
    <w:rsid w:val="00441EF2"/>
    <w:rsid w:val="00442A41"/>
    <w:rsid w:val="004434DB"/>
    <w:rsid w:val="00443A03"/>
    <w:rsid w:val="00444D46"/>
    <w:rsid w:val="00447504"/>
    <w:rsid w:val="0045088D"/>
    <w:rsid w:val="004508AB"/>
    <w:rsid w:val="0046157B"/>
    <w:rsid w:val="00465E0B"/>
    <w:rsid w:val="00466C59"/>
    <w:rsid w:val="00471C9F"/>
    <w:rsid w:val="00472522"/>
    <w:rsid w:val="004760E5"/>
    <w:rsid w:val="00480271"/>
    <w:rsid w:val="00481150"/>
    <w:rsid w:val="00482B4D"/>
    <w:rsid w:val="00483E22"/>
    <w:rsid w:val="00484345"/>
    <w:rsid w:val="00485B1A"/>
    <w:rsid w:val="00487A78"/>
    <w:rsid w:val="00493651"/>
    <w:rsid w:val="004B6E34"/>
    <w:rsid w:val="004C0E84"/>
    <w:rsid w:val="004C3707"/>
    <w:rsid w:val="004C3B28"/>
    <w:rsid w:val="004D28F8"/>
    <w:rsid w:val="004D40D6"/>
    <w:rsid w:val="004D51AA"/>
    <w:rsid w:val="004D72F0"/>
    <w:rsid w:val="004F7A22"/>
    <w:rsid w:val="005004BD"/>
    <w:rsid w:val="00503B9F"/>
    <w:rsid w:val="00505E85"/>
    <w:rsid w:val="00506F15"/>
    <w:rsid w:val="00515E02"/>
    <w:rsid w:val="0051643A"/>
    <w:rsid w:val="00517EBD"/>
    <w:rsid w:val="00531C46"/>
    <w:rsid w:val="0053464C"/>
    <w:rsid w:val="00534E71"/>
    <w:rsid w:val="005405DE"/>
    <w:rsid w:val="00545578"/>
    <w:rsid w:val="0055197A"/>
    <w:rsid w:val="00556604"/>
    <w:rsid w:val="00561C6A"/>
    <w:rsid w:val="00565464"/>
    <w:rsid w:val="005669A9"/>
    <w:rsid w:val="00567902"/>
    <w:rsid w:val="00567BB0"/>
    <w:rsid w:val="0057529E"/>
    <w:rsid w:val="005A5E85"/>
    <w:rsid w:val="005B2C6C"/>
    <w:rsid w:val="005B3AD4"/>
    <w:rsid w:val="005B6D03"/>
    <w:rsid w:val="005C26C2"/>
    <w:rsid w:val="005C7028"/>
    <w:rsid w:val="005D765C"/>
    <w:rsid w:val="005D7A5B"/>
    <w:rsid w:val="005E07AA"/>
    <w:rsid w:val="005E3C99"/>
    <w:rsid w:val="005F144F"/>
    <w:rsid w:val="005F78D1"/>
    <w:rsid w:val="0060510C"/>
    <w:rsid w:val="006055D8"/>
    <w:rsid w:val="00606156"/>
    <w:rsid w:val="00610014"/>
    <w:rsid w:val="006141D8"/>
    <w:rsid w:val="00614B87"/>
    <w:rsid w:val="006215C3"/>
    <w:rsid w:val="00623C2D"/>
    <w:rsid w:val="006266EC"/>
    <w:rsid w:val="00630BB1"/>
    <w:rsid w:val="0063211C"/>
    <w:rsid w:val="0063251B"/>
    <w:rsid w:val="0063437E"/>
    <w:rsid w:val="00635F1A"/>
    <w:rsid w:val="006432FE"/>
    <w:rsid w:val="00652BDE"/>
    <w:rsid w:val="00657819"/>
    <w:rsid w:val="00661407"/>
    <w:rsid w:val="00662A39"/>
    <w:rsid w:val="006658CA"/>
    <w:rsid w:val="0067387E"/>
    <w:rsid w:val="00682215"/>
    <w:rsid w:val="006A312A"/>
    <w:rsid w:val="006A4216"/>
    <w:rsid w:val="006B1713"/>
    <w:rsid w:val="006B5AE0"/>
    <w:rsid w:val="006C1220"/>
    <w:rsid w:val="006C32A8"/>
    <w:rsid w:val="006C5A3A"/>
    <w:rsid w:val="006C5C0E"/>
    <w:rsid w:val="006D6668"/>
    <w:rsid w:val="006E43C1"/>
    <w:rsid w:val="006E6D7B"/>
    <w:rsid w:val="00705CF6"/>
    <w:rsid w:val="00706452"/>
    <w:rsid w:val="00706B73"/>
    <w:rsid w:val="00707886"/>
    <w:rsid w:val="0071269E"/>
    <w:rsid w:val="00716E6B"/>
    <w:rsid w:val="007179EA"/>
    <w:rsid w:val="00727739"/>
    <w:rsid w:val="00736090"/>
    <w:rsid w:val="00741055"/>
    <w:rsid w:val="00742454"/>
    <w:rsid w:val="00752DDE"/>
    <w:rsid w:val="0075309A"/>
    <w:rsid w:val="0075500B"/>
    <w:rsid w:val="007625D1"/>
    <w:rsid w:val="007631DF"/>
    <w:rsid w:val="007716F0"/>
    <w:rsid w:val="0077654A"/>
    <w:rsid w:val="00793497"/>
    <w:rsid w:val="00793AB7"/>
    <w:rsid w:val="007A3606"/>
    <w:rsid w:val="007A7D0B"/>
    <w:rsid w:val="007B1F36"/>
    <w:rsid w:val="007C1995"/>
    <w:rsid w:val="007E1EF5"/>
    <w:rsid w:val="007E2531"/>
    <w:rsid w:val="007E6769"/>
    <w:rsid w:val="00803DEB"/>
    <w:rsid w:val="00804919"/>
    <w:rsid w:val="00813A6F"/>
    <w:rsid w:val="00816381"/>
    <w:rsid w:val="00816920"/>
    <w:rsid w:val="00820013"/>
    <w:rsid w:val="00827455"/>
    <w:rsid w:val="00835706"/>
    <w:rsid w:val="00843577"/>
    <w:rsid w:val="00845674"/>
    <w:rsid w:val="0085041C"/>
    <w:rsid w:val="00854554"/>
    <w:rsid w:val="00856A2D"/>
    <w:rsid w:val="00860483"/>
    <w:rsid w:val="00862C0D"/>
    <w:rsid w:val="0086423A"/>
    <w:rsid w:val="008668E2"/>
    <w:rsid w:val="00871E0B"/>
    <w:rsid w:val="00875F48"/>
    <w:rsid w:val="00884B21"/>
    <w:rsid w:val="008866A6"/>
    <w:rsid w:val="00887E0A"/>
    <w:rsid w:val="008944D7"/>
    <w:rsid w:val="008A0C4A"/>
    <w:rsid w:val="008A51E8"/>
    <w:rsid w:val="008B5787"/>
    <w:rsid w:val="008C3A67"/>
    <w:rsid w:val="008D47FA"/>
    <w:rsid w:val="008E2856"/>
    <w:rsid w:val="008E7E1D"/>
    <w:rsid w:val="008F00C8"/>
    <w:rsid w:val="008F3DAB"/>
    <w:rsid w:val="009024E6"/>
    <w:rsid w:val="0091312B"/>
    <w:rsid w:val="0091568F"/>
    <w:rsid w:val="009322AD"/>
    <w:rsid w:val="00934D1B"/>
    <w:rsid w:val="00954BE6"/>
    <w:rsid w:val="00960417"/>
    <w:rsid w:val="0096110F"/>
    <w:rsid w:val="009615CB"/>
    <w:rsid w:val="009618A4"/>
    <w:rsid w:val="009626C4"/>
    <w:rsid w:val="00974333"/>
    <w:rsid w:val="009853F0"/>
    <w:rsid w:val="00992266"/>
    <w:rsid w:val="0099481A"/>
    <w:rsid w:val="00995FEB"/>
    <w:rsid w:val="009A241C"/>
    <w:rsid w:val="009A5C6F"/>
    <w:rsid w:val="009A7B59"/>
    <w:rsid w:val="009C5473"/>
    <w:rsid w:val="009C7224"/>
    <w:rsid w:val="009C7ABD"/>
    <w:rsid w:val="009D7FA9"/>
    <w:rsid w:val="009E00D5"/>
    <w:rsid w:val="009E2B62"/>
    <w:rsid w:val="009E3AFE"/>
    <w:rsid w:val="009E6311"/>
    <w:rsid w:val="00A12EC1"/>
    <w:rsid w:val="00A2539B"/>
    <w:rsid w:val="00A25D6A"/>
    <w:rsid w:val="00A26796"/>
    <w:rsid w:val="00A34B55"/>
    <w:rsid w:val="00A402B3"/>
    <w:rsid w:val="00A452E7"/>
    <w:rsid w:val="00A5010F"/>
    <w:rsid w:val="00A5096C"/>
    <w:rsid w:val="00A51301"/>
    <w:rsid w:val="00A55E7A"/>
    <w:rsid w:val="00A57646"/>
    <w:rsid w:val="00A6331F"/>
    <w:rsid w:val="00A723E3"/>
    <w:rsid w:val="00A738A7"/>
    <w:rsid w:val="00A77785"/>
    <w:rsid w:val="00A8149D"/>
    <w:rsid w:val="00A83900"/>
    <w:rsid w:val="00A86D9D"/>
    <w:rsid w:val="00AA34A3"/>
    <w:rsid w:val="00AA4652"/>
    <w:rsid w:val="00AB061F"/>
    <w:rsid w:val="00AB54EB"/>
    <w:rsid w:val="00AB5F65"/>
    <w:rsid w:val="00AB62AB"/>
    <w:rsid w:val="00AC653B"/>
    <w:rsid w:val="00AD186C"/>
    <w:rsid w:val="00AD25AE"/>
    <w:rsid w:val="00AD5C5E"/>
    <w:rsid w:val="00AF1297"/>
    <w:rsid w:val="00AF4593"/>
    <w:rsid w:val="00AF6DA8"/>
    <w:rsid w:val="00B008E0"/>
    <w:rsid w:val="00B012E8"/>
    <w:rsid w:val="00B071AD"/>
    <w:rsid w:val="00B26828"/>
    <w:rsid w:val="00B27774"/>
    <w:rsid w:val="00B30B9B"/>
    <w:rsid w:val="00B31BCB"/>
    <w:rsid w:val="00B45810"/>
    <w:rsid w:val="00B53899"/>
    <w:rsid w:val="00B554FB"/>
    <w:rsid w:val="00B61964"/>
    <w:rsid w:val="00B70CBD"/>
    <w:rsid w:val="00B70DB7"/>
    <w:rsid w:val="00B754AC"/>
    <w:rsid w:val="00B779DA"/>
    <w:rsid w:val="00B8584F"/>
    <w:rsid w:val="00B8632D"/>
    <w:rsid w:val="00B86398"/>
    <w:rsid w:val="00B913FB"/>
    <w:rsid w:val="00B95E2C"/>
    <w:rsid w:val="00B96936"/>
    <w:rsid w:val="00B97396"/>
    <w:rsid w:val="00BA64F2"/>
    <w:rsid w:val="00BB4383"/>
    <w:rsid w:val="00BB493F"/>
    <w:rsid w:val="00BC2FCA"/>
    <w:rsid w:val="00BC53BB"/>
    <w:rsid w:val="00BC5FC9"/>
    <w:rsid w:val="00BD0AB7"/>
    <w:rsid w:val="00BE19AC"/>
    <w:rsid w:val="00BE4AAA"/>
    <w:rsid w:val="00BF6E73"/>
    <w:rsid w:val="00C02448"/>
    <w:rsid w:val="00C076C3"/>
    <w:rsid w:val="00C1095A"/>
    <w:rsid w:val="00C10DE0"/>
    <w:rsid w:val="00C111B7"/>
    <w:rsid w:val="00C111D2"/>
    <w:rsid w:val="00C1208B"/>
    <w:rsid w:val="00C24975"/>
    <w:rsid w:val="00C24A0C"/>
    <w:rsid w:val="00C30219"/>
    <w:rsid w:val="00C3072B"/>
    <w:rsid w:val="00C34224"/>
    <w:rsid w:val="00C401B2"/>
    <w:rsid w:val="00C46FA0"/>
    <w:rsid w:val="00C613B6"/>
    <w:rsid w:val="00C72EAA"/>
    <w:rsid w:val="00C74F35"/>
    <w:rsid w:val="00C754D9"/>
    <w:rsid w:val="00C87D47"/>
    <w:rsid w:val="00C90AB2"/>
    <w:rsid w:val="00C90CB0"/>
    <w:rsid w:val="00C9613B"/>
    <w:rsid w:val="00CB2952"/>
    <w:rsid w:val="00CC1B60"/>
    <w:rsid w:val="00CD2542"/>
    <w:rsid w:val="00CF6F90"/>
    <w:rsid w:val="00D11813"/>
    <w:rsid w:val="00D132D2"/>
    <w:rsid w:val="00D135D6"/>
    <w:rsid w:val="00D15052"/>
    <w:rsid w:val="00D15AC8"/>
    <w:rsid w:val="00D15F49"/>
    <w:rsid w:val="00D173B6"/>
    <w:rsid w:val="00D218B3"/>
    <w:rsid w:val="00D24AFC"/>
    <w:rsid w:val="00D50BA4"/>
    <w:rsid w:val="00D516ED"/>
    <w:rsid w:val="00D60288"/>
    <w:rsid w:val="00D60D09"/>
    <w:rsid w:val="00D636F2"/>
    <w:rsid w:val="00D71566"/>
    <w:rsid w:val="00D72A41"/>
    <w:rsid w:val="00D73A60"/>
    <w:rsid w:val="00D80F57"/>
    <w:rsid w:val="00D824DB"/>
    <w:rsid w:val="00D86C58"/>
    <w:rsid w:val="00D94331"/>
    <w:rsid w:val="00D957BD"/>
    <w:rsid w:val="00DC334B"/>
    <w:rsid w:val="00DD03EE"/>
    <w:rsid w:val="00DE17ED"/>
    <w:rsid w:val="00E011CA"/>
    <w:rsid w:val="00E1176E"/>
    <w:rsid w:val="00E16E18"/>
    <w:rsid w:val="00E207C4"/>
    <w:rsid w:val="00E242AC"/>
    <w:rsid w:val="00E247C4"/>
    <w:rsid w:val="00E25858"/>
    <w:rsid w:val="00E301D5"/>
    <w:rsid w:val="00E305AC"/>
    <w:rsid w:val="00E35E64"/>
    <w:rsid w:val="00E43246"/>
    <w:rsid w:val="00E43640"/>
    <w:rsid w:val="00E476B7"/>
    <w:rsid w:val="00E5212D"/>
    <w:rsid w:val="00E559AD"/>
    <w:rsid w:val="00E62527"/>
    <w:rsid w:val="00E65DB2"/>
    <w:rsid w:val="00E72B62"/>
    <w:rsid w:val="00E7751D"/>
    <w:rsid w:val="00E902E6"/>
    <w:rsid w:val="00EA0602"/>
    <w:rsid w:val="00EA0A9C"/>
    <w:rsid w:val="00EA37D3"/>
    <w:rsid w:val="00EA6D2E"/>
    <w:rsid w:val="00EA7AC5"/>
    <w:rsid w:val="00EB0B03"/>
    <w:rsid w:val="00EB2A70"/>
    <w:rsid w:val="00EB376B"/>
    <w:rsid w:val="00EB6D97"/>
    <w:rsid w:val="00EC0138"/>
    <w:rsid w:val="00EC5408"/>
    <w:rsid w:val="00ED576F"/>
    <w:rsid w:val="00ED60AB"/>
    <w:rsid w:val="00ED7612"/>
    <w:rsid w:val="00EE3AE4"/>
    <w:rsid w:val="00EE3BD5"/>
    <w:rsid w:val="00EE4A79"/>
    <w:rsid w:val="00EE6FA7"/>
    <w:rsid w:val="00EF24D2"/>
    <w:rsid w:val="00EF4A97"/>
    <w:rsid w:val="00F00F61"/>
    <w:rsid w:val="00F01A6C"/>
    <w:rsid w:val="00F26EE4"/>
    <w:rsid w:val="00F306D1"/>
    <w:rsid w:val="00F3609A"/>
    <w:rsid w:val="00F4149F"/>
    <w:rsid w:val="00F51DE7"/>
    <w:rsid w:val="00F53A09"/>
    <w:rsid w:val="00F6235B"/>
    <w:rsid w:val="00F62369"/>
    <w:rsid w:val="00F6437B"/>
    <w:rsid w:val="00F7095C"/>
    <w:rsid w:val="00F753DC"/>
    <w:rsid w:val="00F76B89"/>
    <w:rsid w:val="00F77B48"/>
    <w:rsid w:val="00F81607"/>
    <w:rsid w:val="00F82455"/>
    <w:rsid w:val="00F913D8"/>
    <w:rsid w:val="00F915AB"/>
    <w:rsid w:val="00FB7773"/>
    <w:rsid w:val="00FC7868"/>
    <w:rsid w:val="00FD731E"/>
    <w:rsid w:val="00FD756C"/>
    <w:rsid w:val="00FE055B"/>
    <w:rsid w:val="00FE2247"/>
    <w:rsid w:val="00FE4813"/>
    <w:rsid w:val="00FE6613"/>
    <w:rsid w:val="00FF4FFE"/>
    <w:rsid w:val="00FF56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2"/>
    </o:shapelayout>
  </w:shapeDefaults>
  <w:decimalSymbol w:val=","/>
  <w:listSeparator w:val=";"/>
  <w14:docId w14:val="48C63B5C"/>
  <w15:docId w15:val="{9CDEB925-9321-4A34-8F83-7C3FD378A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636F2"/>
    <w:rPr>
      <w:sz w:val="24"/>
      <w:szCs w:val="24"/>
    </w:rPr>
  </w:style>
  <w:style w:type="paragraph" w:styleId="Ttulo1">
    <w:name w:val="heading 1"/>
    <w:basedOn w:val="Normal"/>
    <w:next w:val="Normal"/>
    <w:qFormat/>
    <w:rsid w:val="00D636F2"/>
    <w:pPr>
      <w:keepNext/>
      <w:jc w:val="center"/>
      <w:outlineLvl w:val="0"/>
    </w:pPr>
    <w:rPr>
      <w:b/>
      <w:bCs/>
      <w:sz w:val="32"/>
    </w:rPr>
  </w:style>
  <w:style w:type="paragraph" w:styleId="Ttulo2">
    <w:name w:val="heading 2"/>
    <w:basedOn w:val="Normal"/>
    <w:next w:val="Normal"/>
    <w:qFormat/>
    <w:rsid w:val="00D636F2"/>
    <w:pPr>
      <w:keepNext/>
      <w:jc w:val="both"/>
      <w:outlineLvl w:val="1"/>
    </w:pPr>
    <w:rPr>
      <w:sz w:val="28"/>
    </w:rPr>
  </w:style>
  <w:style w:type="paragraph" w:styleId="Ttulo3">
    <w:name w:val="heading 3"/>
    <w:basedOn w:val="Normal"/>
    <w:next w:val="Normal"/>
    <w:qFormat/>
    <w:rsid w:val="00D636F2"/>
    <w:pPr>
      <w:keepNext/>
      <w:jc w:val="center"/>
      <w:outlineLvl w:val="2"/>
    </w:pPr>
    <w:rPr>
      <w:sz w:val="32"/>
      <w:szCs w:val="20"/>
    </w:rPr>
  </w:style>
  <w:style w:type="paragraph" w:styleId="Ttulo4">
    <w:name w:val="heading 4"/>
    <w:basedOn w:val="Normal"/>
    <w:next w:val="Normal"/>
    <w:qFormat/>
    <w:rsid w:val="00D636F2"/>
    <w:pPr>
      <w:keepNext/>
      <w:jc w:val="both"/>
      <w:outlineLvl w:val="3"/>
    </w:pPr>
    <w:rPr>
      <w:color w:val="000066"/>
      <w:sz w:val="28"/>
    </w:rPr>
  </w:style>
  <w:style w:type="paragraph" w:styleId="Ttulo5">
    <w:name w:val="heading 5"/>
    <w:basedOn w:val="Normal"/>
    <w:next w:val="Normal"/>
    <w:qFormat/>
    <w:rsid w:val="00D636F2"/>
    <w:pPr>
      <w:keepNext/>
      <w:jc w:val="center"/>
      <w:outlineLvl w:val="4"/>
    </w:pPr>
    <w:rPr>
      <w:b/>
      <w:bCs/>
      <w:color w:val="000000"/>
      <w:sz w:val="32"/>
      <w:szCs w:val="20"/>
    </w:rPr>
  </w:style>
  <w:style w:type="paragraph" w:styleId="Ttulo6">
    <w:name w:val="heading 6"/>
    <w:basedOn w:val="Normal"/>
    <w:next w:val="Normal"/>
    <w:qFormat/>
    <w:rsid w:val="00D636F2"/>
    <w:pPr>
      <w:keepNext/>
      <w:ind w:left="1416"/>
      <w:jc w:val="both"/>
      <w:outlineLvl w:val="5"/>
    </w:pPr>
    <w:rPr>
      <w:b/>
      <w:bCs/>
      <w:color w:val="000000"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D636F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D636F2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D636F2"/>
    <w:pPr>
      <w:jc w:val="both"/>
    </w:pPr>
  </w:style>
  <w:style w:type="paragraph" w:styleId="Recuodecorpodetexto">
    <w:name w:val="Body Text Indent"/>
    <w:basedOn w:val="Normal"/>
    <w:rsid w:val="00D636F2"/>
    <w:pPr>
      <w:ind w:firstLine="708"/>
      <w:jc w:val="both"/>
    </w:pPr>
    <w:rPr>
      <w:b/>
      <w:bCs/>
      <w:sz w:val="26"/>
    </w:rPr>
  </w:style>
  <w:style w:type="paragraph" w:styleId="Recuodecorpodetexto2">
    <w:name w:val="Body Text Indent 2"/>
    <w:basedOn w:val="Normal"/>
    <w:rsid w:val="00D636F2"/>
    <w:pPr>
      <w:ind w:firstLine="708"/>
      <w:jc w:val="both"/>
    </w:pPr>
    <w:rPr>
      <w:sz w:val="28"/>
    </w:rPr>
  </w:style>
  <w:style w:type="paragraph" w:styleId="Corpodetexto2">
    <w:name w:val="Body Text 2"/>
    <w:basedOn w:val="Normal"/>
    <w:rsid w:val="00D636F2"/>
    <w:pPr>
      <w:jc w:val="both"/>
    </w:pPr>
    <w:rPr>
      <w:sz w:val="28"/>
    </w:rPr>
  </w:style>
  <w:style w:type="character" w:styleId="Hyperlink">
    <w:name w:val="Hyperlink"/>
    <w:basedOn w:val="Fontepargpadro"/>
    <w:rsid w:val="00D636F2"/>
    <w:rPr>
      <w:color w:val="0000FF"/>
      <w:u w:val="single"/>
    </w:rPr>
  </w:style>
  <w:style w:type="paragraph" w:styleId="Corpodetexto3">
    <w:name w:val="Body Text 3"/>
    <w:basedOn w:val="Normal"/>
    <w:rsid w:val="00D636F2"/>
    <w:pPr>
      <w:jc w:val="both"/>
    </w:pPr>
    <w:rPr>
      <w:sz w:val="32"/>
      <w:szCs w:val="20"/>
    </w:rPr>
  </w:style>
  <w:style w:type="paragraph" w:styleId="Recuodecorpodetexto3">
    <w:name w:val="Body Text Indent 3"/>
    <w:basedOn w:val="Normal"/>
    <w:rsid w:val="00D636F2"/>
    <w:pPr>
      <w:ind w:firstLine="708"/>
      <w:jc w:val="both"/>
    </w:pPr>
    <w:rPr>
      <w:color w:val="5F5F5F"/>
      <w:sz w:val="32"/>
      <w:szCs w:val="20"/>
    </w:rPr>
  </w:style>
  <w:style w:type="paragraph" w:styleId="Textodebalo">
    <w:name w:val="Balloon Text"/>
    <w:basedOn w:val="Normal"/>
    <w:semiHidden/>
    <w:rsid w:val="00E62527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rsid w:val="00F82455"/>
    <w:rPr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3247A6"/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045B0C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45B0C"/>
    <w:pPr>
      <w:widowControl w:val="0"/>
      <w:autoSpaceDE w:val="0"/>
      <w:autoSpaceDN w:val="0"/>
      <w:spacing w:line="210" w:lineRule="exact"/>
      <w:ind w:left="1260" w:right="749"/>
      <w:jc w:val="center"/>
    </w:pPr>
    <w:rPr>
      <w:rFonts w:ascii="Arial" w:eastAsia="Arial" w:hAnsi="Arial" w:cs="Arial"/>
      <w:sz w:val="22"/>
      <w:szCs w:val="22"/>
      <w:lang w:val="pt-PT" w:eastAsia="pt-PT" w:bidi="pt-PT"/>
    </w:rPr>
  </w:style>
  <w:style w:type="table" w:styleId="Tabelacomgrade">
    <w:name w:val="Table Grid"/>
    <w:basedOn w:val="Tabelanormal"/>
    <w:uiPriority w:val="59"/>
    <w:rsid w:val="00045B0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4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3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</Pages>
  <Words>463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Prefeitura Municipal de Córrego Fundo</Company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p.m.c.f</dc:creator>
  <cp:keywords/>
  <dc:description/>
  <cp:lastModifiedBy>Maysa</cp:lastModifiedBy>
  <cp:revision>26</cp:revision>
  <cp:lastPrinted>2023-04-20T16:55:00Z</cp:lastPrinted>
  <dcterms:created xsi:type="dcterms:W3CDTF">2020-10-08T20:13:00Z</dcterms:created>
  <dcterms:modified xsi:type="dcterms:W3CDTF">2023-04-20T17:27:00Z</dcterms:modified>
</cp:coreProperties>
</file>