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A157" w14:textId="59C995E4" w:rsidR="00002D7C" w:rsidRPr="002A3014" w:rsidRDefault="00002D7C" w:rsidP="00002D7C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2A3014">
        <w:rPr>
          <w:rFonts w:ascii="Verdana" w:hAnsi="Verdana"/>
          <w:b/>
          <w:sz w:val="22"/>
          <w:szCs w:val="22"/>
        </w:rPr>
        <w:tab/>
      </w:r>
      <w:r w:rsidRPr="002A3014">
        <w:rPr>
          <w:rFonts w:ascii="Verdana" w:hAnsi="Verdana"/>
          <w:b/>
          <w:sz w:val="22"/>
          <w:szCs w:val="22"/>
        </w:rPr>
        <w:tab/>
      </w:r>
      <w:r w:rsidRPr="002A3014">
        <w:rPr>
          <w:rFonts w:ascii="Verdana" w:hAnsi="Verdana"/>
          <w:b/>
          <w:bCs/>
          <w:sz w:val="22"/>
          <w:szCs w:val="22"/>
        </w:rPr>
        <w:t xml:space="preserve"> LEI N°</w:t>
      </w:r>
      <w:r>
        <w:rPr>
          <w:rFonts w:ascii="Verdana" w:hAnsi="Verdana"/>
          <w:b/>
          <w:bCs/>
          <w:sz w:val="22"/>
          <w:szCs w:val="22"/>
        </w:rPr>
        <w:t>. 801</w:t>
      </w:r>
      <w:r w:rsidRPr="002A3014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19</w:t>
      </w:r>
      <w:r w:rsidRPr="002A3014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OUTUBRO</w:t>
      </w:r>
      <w:r w:rsidRPr="002A3014">
        <w:rPr>
          <w:rFonts w:ascii="Verdana" w:hAnsi="Verdana"/>
          <w:b/>
          <w:bCs/>
          <w:sz w:val="22"/>
          <w:szCs w:val="22"/>
        </w:rPr>
        <w:t xml:space="preserve"> DE 2021.</w:t>
      </w:r>
    </w:p>
    <w:p w14:paraId="3EDA57D4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596835F5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0DEADEF5" w14:textId="77777777" w:rsidR="00002D7C" w:rsidRDefault="00002D7C" w:rsidP="00002D7C">
      <w:pPr>
        <w:ind w:left="3686"/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sz w:val="22"/>
          <w:szCs w:val="22"/>
        </w:rPr>
        <w:t>DISPÕE SOBRE O RECONHECIMENTO, INSTALAÇÃO</w:t>
      </w:r>
      <w:r>
        <w:rPr>
          <w:rFonts w:ascii="Verdana" w:hAnsi="Verdana"/>
          <w:sz w:val="22"/>
          <w:szCs w:val="22"/>
        </w:rPr>
        <w:t xml:space="preserve"> E</w:t>
      </w:r>
      <w:r w:rsidRPr="002A3014">
        <w:rPr>
          <w:rFonts w:ascii="Verdana" w:hAnsi="Verdana"/>
          <w:sz w:val="22"/>
          <w:szCs w:val="22"/>
        </w:rPr>
        <w:t xml:space="preserve"> FUNCIONAMENTO DE CIRCOS ITINERANTES NO ÂMBITO DO </w:t>
      </w:r>
      <w:r>
        <w:rPr>
          <w:rFonts w:ascii="Verdana" w:hAnsi="Verdana"/>
          <w:sz w:val="22"/>
          <w:szCs w:val="22"/>
        </w:rPr>
        <w:t>MUNICÍPIO DE CÓRREGO FUNDO/MG</w:t>
      </w:r>
      <w:r w:rsidRPr="002A3014">
        <w:rPr>
          <w:rFonts w:ascii="Verdana" w:hAnsi="Verdana"/>
          <w:sz w:val="22"/>
          <w:szCs w:val="22"/>
        </w:rPr>
        <w:t xml:space="preserve"> E DÁ OUTRAS PROVIDÊNCIAS”.</w:t>
      </w:r>
    </w:p>
    <w:p w14:paraId="06782683" w14:textId="77777777" w:rsidR="00002D7C" w:rsidRDefault="00002D7C" w:rsidP="00002D7C">
      <w:pPr>
        <w:ind w:left="3686"/>
        <w:jc w:val="both"/>
        <w:rPr>
          <w:rFonts w:ascii="Verdana" w:hAnsi="Verdana"/>
          <w:sz w:val="22"/>
          <w:szCs w:val="22"/>
        </w:rPr>
      </w:pPr>
    </w:p>
    <w:p w14:paraId="4A6A2A55" w14:textId="77777777" w:rsidR="00002D7C" w:rsidRDefault="00002D7C" w:rsidP="00002D7C">
      <w:pPr>
        <w:ind w:left="3686"/>
        <w:jc w:val="both"/>
        <w:rPr>
          <w:rFonts w:ascii="Verdana" w:hAnsi="Verdana"/>
          <w:sz w:val="22"/>
          <w:szCs w:val="22"/>
        </w:rPr>
      </w:pPr>
    </w:p>
    <w:p w14:paraId="65E6E84D" w14:textId="77777777" w:rsidR="00002D7C" w:rsidRPr="00426F5F" w:rsidRDefault="00002D7C" w:rsidP="00002D7C">
      <w:pPr>
        <w:jc w:val="both"/>
        <w:rPr>
          <w:rFonts w:ascii="Verdana" w:hAnsi="Verdana" w:cs="Arial"/>
          <w:b/>
          <w:sz w:val="22"/>
          <w:szCs w:val="22"/>
        </w:rPr>
      </w:pPr>
      <w:r w:rsidRPr="00426F5F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426F5F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426F5F">
        <w:rPr>
          <w:rFonts w:ascii="Verdana" w:hAnsi="Verdana" w:cs="Arial"/>
          <w:b/>
          <w:sz w:val="22"/>
          <w:szCs w:val="22"/>
        </w:rPr>
        <w:t>:</w:t>
      </w:r>
    </w:p>
    <w:p w14:paraId="666AC19D" w14:textId="77777777" w:rsidR="00002D7C" w:rsidRPr="00426F5F" w:rsidRDefault="00002D7C" w:rsidP="00002D7C">
      <w:pPr>
        <w:ind w:left="3686"/>
        <w:jc w:val="both"/>
        <w:rPr>
          <w:rFonts w:ascii="Verdana" w:hAnsi="Verdana"/>
          <w:sz w:val="22"/>
          <w:szCs w:val="22"/>
        </w:rPr>
      </w:pPr>
    </w:p>
    <w:p w14:paraId="2892969A" w14:textId="77777777" w:rsidR="00002D7C" w:rsidRPr="00426F5F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1AA8615F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Art. 1º</w:t>
      </w:r>
      <w:r>
        <w:rPr>
          <w:rFonts w:ascii="Verdana" w:hAnsi="Verdana"/>
          <w:sz w:val="22"/>
          <w:szCs w:val="22"/>
        </w:rPr>
        <w:t xml:space="preserve">- </w:t>
      </w:r>
      <w:r w:rsidRPr="002A3014">
        <w:rPr>
          <w:rFonts w:ascii="Verdana" w:hAnsi="Verdana"/>
          <w:sz w:val="22"/>
          <w:szCs w:val="22"/>
        </w:rPr>
        <w:t>Ficam reconhecidos, em nível municipal, os estabelecimentos de circo e a atividade circense, como forma de expressão reconhecida como patrimônio cultural brasileiro, nos termos do artigo 216, da Constituição Federal, e patrimônio cultural mineiro nos termos do artigo 208 da Constituição Estadual.</w:t>
      </w:r>
    </w:p>
    <w:p w14:paraId="48AC41AB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136013E4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§ 1º –</w:t>
      </w:r>
      <w:r w:rsidRPr="002A301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Para os fins estabelecidos nesta Lei e de acordo com </w:t>
      </w:r>
      <w:r w:rsidRPr="002A3014">
        <w:rPr>
          <w:rFonts w:ascii="Verdana" w:hAnsi="Verdana"/>
          <w:sz w:val="22"/>
          <w:szCs w:val="22"/>
        </w:rPr>
        <w:t xml:space="preserve">art. 3º, </w:t>
      </w:r>
      <w:r>
        <w:rPr>
          <w:rFonts w:ascii="Verdana" w:hAnsi="Verdana"/>
          <w:sz w:val="22"/>
          <w:szCs w:val="22"/>
        </w:rPr>
        <w:t>I</w:t>
      </w:r>
      <w:r w:rsidRPr="002A301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Pr="002A301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</w:t>
      </w:r>
      <w:r w:rsidRPr="002A3014">
        <w:rPr>
          <w:rFonts w:ascii="Verdana" w:hAnsi="Verdana"/>
          <w:sz w:val="22"/>
          <w:szCs w:val="22"/>
        </w:rPr>
        <w:t xml:space="preserve"> Decreto</w:t>
      </w:r>
      <w:r>
        <w:rPr>
          <w:rFonts w:ascii="Verdana" w:hAnsi="Verdana"/>
          <w:sz w:val="22"/>
          <w:szCs w:val="22"/>
        </w:rPr>
        <w:t xml:space="preserve"> Federal n °.</w:t>
      </w:r>
      <w:r w:rsidRPr="002A3014">
        <w:rPr>
          <w:rFonts w:ascii="Verdana" w:hAnsi="Verdana"/>
          <w:sz w:val="22"/>
          <w:szCs w:val="22"/>
        </w:rPr>
        <w:t xml:space="preserve"> 6.040, de 07 de fevereiro de 2007, </w:t>
      </w:r>
      <w:r>
        <w:rPr>
          <w:rFonts w:ascii="Verdana" w:hAnsi="Verdana"/>
          <w:sz w:val="22"/>
          <w:szCs w:val="22"/>
        </w:rPr>
        <w:t xml:space="preserve">os circenses </w:t>
      </w:r>
      <w:r w:rsidRPr="002A3014">
        <w:rPr>
          <w:rFonts w:ascii="Verdana" w:hAnsi="Verdana"/>
          <w:sz w:val="22"/>
          <w:szCs w:val="22"/>
        </w:rPr>
        <w:t xml:space="preserve">são </w:t>
      </w:r>
      <w:r>
        <w:rPr>
          <w:rFonts w:ascii="Verdana" w:hAnsi="Verdana"/>
          <w:sz w:val="22"/>
          <w:szCs w:val="22"/>
        </w:rPr>
        <w:t>considerados</w:t>
      </w:r>
      <w:r w:rsidRPr="002A3014">
        <w:rPr>
          <w:rFonts w:ascii="Verdana" w:hAnsi="Verdana"/>
          <w:sz w:val="22"/>
          <w:szCs w:val="22"/>
        </w:rPr>
        <w:t xml:space="preserve"> como povo e comunidade tradicional.</w:t>
      </w:r>
    </w:p>
    <w:p w14:paraId="67E7D257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437D3C81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§ 2º -</w:t>
      </w:r>
      <w:r w:rsidRPr="002A3014">
        <w:rPr>
          <w:rFonts w:ascii="Verdana" w:hAnsi="Verdana"/>
          <w:sz w:val="22"/>
          <w:szCs w:val="22"/>
        </w:rPr>
        <w:t xml:space="preserve"> O circo passa a ser visto e valorizado como uma ação tradicional que tem valor como patrimônio cultural, tanto para o município quanto para o estado de Minas Gerais.</w:t>
      </w:r>
    </w:p>
    <w:p w14:paraId="36870618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75018967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Art. 2º</w:t>
      </w:r>
      <w:r>
        <w:rPr>
          <w:rFonts w:ascii="Verdana" w:hAnsi="Verdana"/>
          <w:sz w:val="22"/>
          <w:szCs w:val="22"/>
        </w:rPr>
        <w:t>-</w:t>
      </w:r>
      <w:r w:rsidRPr="002A3014">
        <w:rPr>
          <w:rFonts w:ascii="Verdana" w:hAnsi="Verdana"/>
          <w:sz w:val="22"/>
          <w:szCs w:val="22"/>
        </w:rPr>
        <w:t xml:space="preserve"> Para efeitos desta lei, o povo circense é considerado:</w:t>
      </w:r>
    </w:p>
    <w:p w14:paraId="57012795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62586002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I</w:t>
      </w:r>
      <w:r w:rsidRPr="002A3014">
        <w:rPr>
          <w:rFonts w:ascii="Verdana" w:hAnsi="Verdana"/>
          <w:b/>
          <w:bCs/>
          <w:sz w:val="22"/>
          <w:szCs w:val="22"/>
        </w:rPr>
        <w:tab/>
        <w:t>- CIRCO</w:t>
      </w:r>
      <w:r>
        <w:rPr>
          <w:rFonts w:ascii="Verdana" w:hAnsi="Verdana"/>
          <w:sz w:val="22"/>
          <w:szCs w:val="22"/>
        </w:rPr>
        <w:t>:</w:t>
      </w:r>
      <w:r w:rsidRPr="002A3014">
        <w:rPr>
          <w:rFonts w:ascii="Verdana" w:hAnsi="Verdana"/>
          <w:sz w:val="22"/>
          <w:szCs w:val="22"/>
        </w:rPr>
        <w:t xml:space="preserve"> Atividade permanente de caráter itinerante que integra o patrimônio imaterial brasileiro, onde se cria, interpreta e executa obra de caráter artístico-cultural podendo incluir em seus espetáculos números acrobáticos, malabarismos, equilibrismo, pantomimas, mímicas, ilusionismo, dança, música, teatro, apresentações cômicas ou dramáticas, no solo ou em forma aérea.</w:t>
      </w:r>
    </w:p>
    <w:p w14:paraId="7368279B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7DC46150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II</w:t>
      </w:r>
      <w:r w:rsidRPr="002A3014">
        <w:rPr>
          <w:rFonts w:ascii="Verdana" w:hAnsi="Verdana"/>
          <w:b/>
          <w:bCs/>
          <w:sz w:val="22"/>
          <w:szCs w:val="22"/>
        </w:rPr>
        <w:tab/>
        <w:t>- CIRCENSE</w:t>
      </w:r>
      <w:r>
        <w:rPr>
          <w:rFonts w:ascii="Verdana" w:hAnsi="Verdana"/>
          <w:b/>
          <w:bCs/>
          <w:sz w:val="22"/>
          <w:szCs w:val="22"/>
        </w:rPr>
        <w:t>:</w:t>
      </w:r>
      <w:r w:rsidRPr="002A3014">
        <w:rPr>
          <w:rFonts w:ascii="Verdana" w:hAnsi="Verdana"/>
          <w:sz w:val="22"/>
          <w:szCs w:val="22"/>
        </w:rPr>
        <w:t xml:space="preserve"> Povo e comunidade tradicional, porque todas as habilidades e apuro técnico desempenhadas no âmbito do circo tradicional são adquiridas em família, desde tenra idade, e repassadas de geração em geração, para efeito de exibição ou</w:t>
      </w:r>
      <w:r>
        <w:rPr>
          <w:rFonts w:ascii="Verdana" w:hAnsi="Verdana"/>
          <w:sz w:val="22"/>
          <w:szCs w:val="22"/>
        </w:rPr>
        <w:t xml:space="preserve"> </w:t>
      </w:r>
      <w:r w:rsidRPr="002A3014">
        <w:rPr>
          <w:rFonts w:ascii="Verdana" w:hAnsi="Verdana"/>
          <w:sz w:val="22"/>
          <w:szCs w:val="22"/>
        </w:rPr>
        <w:t>divulgação ao público, em estrutura, equipamento e acomodações para o público montados embaixo de lona própria.</w:t>
      </w:r>
    </w:p>
    <w:p w14:paraId="71D62B93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4052ADCC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III</w:t>
      </w:r>
      <w:r w:rsidRPr="002A3014">
        <w:rPr>
          <w:rFonts w:ascii="Verdana" w:hAnsi="Verdana"/>
          <w:b/>
          <w:bCs/>
          <w:sz w:val="22"/>
          <w:szCs w:val="22"/>
        </w:rPr>
        <w:tab/>
        <w:t>- CIRCOS ITINERANTES</w:t>
      </w:r>
      <w:r>
        <w:rPr>
          <w:rFonts w:ascii="Verdana" w:hAnsi="Verdana"/>
          <w:sz w:val="22"/>
          <w:szCs w:val="22"/>
        </w:rPr>
        <w:t>:</w:t>
      </w:r>
      <w:r w:rsidRPr="002A3014">
        <w:rPr>
          <w:rFonts w:ascii="Verdana" w:hAnsi="Verdana"/>
          <w:sz w:val="22"/>
          <w:szCs w:val="22"/>
        </w:rPr>
        <w:t xml:space="preserve"> São circos em lona, desmontáveis, que estão em itinerância, atividade constante e com trajetória de trabalho continuado, onde artistas, trupes e companhias realizam apresentações circenses;</w:t>
      </w:r>
    </w:p>
    <w:p w14:paraId="3EE24DA4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0AC960F3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IV</w:t>
      </w:r>
      <w:r w:rsidRPr="002A3014">
        <w:rPr>
          <w:rFonts w:ascii="Verdana" w:hAnsi="Verdana"/>
          <w:b/>
          <w:bCs/>
          <w:sz w:val="22"/>
          <w:szCs w:val="22"/>
        </w:rPr>
        <w:tab/>
        <w:t>- GRUPOS CIRCENSES</w:t>
      </w:r>
      <w:r>
        <w:rPr>
          <w:rFonts w:ascii="Verdana" w:hAnsi="Verdana"/>
          <w:b/>
          <w:bCs/>
          <w:sz w:val="22"/>
          <w:szCs w:val="22"/>
        </w:rPr>
        <w:t>:</w:t>
      </w:r>
      <w:r w:rsidRPr="002A3014">
        <w:rPr>
          <w:rFonts w:ascii="Verdana" w:hAnsi="Verdana"/>
          <w:sz w:val="22"/>
          <w:szCs w:val="22"/>
        </w:rPr>
        <w:t xml:space="preserve"> São grupos e companhias circenses formados por 02 (dois) ou mais artistas, com trajetória de trabalho continuado e cujas apresentações são realizadas em espaços diversos;</w:t>
      </w:r>
    </w:p>
    <w:p w14:paraId="6A9911FB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0D53C3DF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V</w:t>
      </w:r>
      <w:r w:rsidRPr="002A3014">
        <w:rPr>
          <w:rFonts w:ascii="Verdana" w:hAnsi="Verdana"/>
          <w:b/>
          <w:bCs/>
          <w:sz w:val="22"/>
          <w:szCs w:val="22"/>
        </w:rPr>
        <w:tab/>
        <w:t>- ARTISTAS CIRCENSES</w:t>
      </w:r>
      <w:r>
        <w:rPr>
          <w:rFonts w:ascii="Verdana" w:hAnsi="Verdana"/>
          <w:b/>
          <w:bCs/>
          <w:sz w:val="22"/>
          <w:szCs w:val="22"/>
        </w:rPr>
        <w:t xml:space="preserve">: </w:t>
      </w:r>
      <w:r w:rsidRPr="002A3014">
        <w:rPr>
          <w:rFonts w:ascii="Verdana" w:hAnsi="Verdana"/>
          <w:sz w:val="22"/>
          <w:szCs w:val="22"/>
        </w:rPr>
        <w:t>São os profissionais de diferentes especialidades, como malabarismo, palhaço, acrobacia, contorcionismo, equilibrismo, ilusionismo, entre outras, de artistas individuais ou trupes com trajetória de trabalho continuado, que podem associar-se ou não a outros artistas e demais profissionais, como diretores, preparadores, cenógrafo</w:t>
      </w:r>
      <w:r>
        <w:rPr>
          <w:rFonts w:ascii="Verdana" w:hAnsi="Verdana"/>
          <w:sz w:val="22"/>
          <w:szCs w:val="22"/>
        </w:rPr>
        <w:t>s</w:t>
      </w:r>
      <w:r w:rsidRPr="002A3014">
        <w:rPr>
          <w:rFonts w:ascii="Verdana" w:hAnsi="Verdana"/>
          <w:sz w:val="22"/>
          <w:szCs w:val="22"/>
        </w:rPr>
        <w:t>.</w:t>
      </w:r>
    </w:p>
    <w:p w14:paraId="618DF4E3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1DF88F1E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Parágrafo único</w:t>
      </w:r>
      <w:r w:rsidRPr="002A3014">
        <w:rPr>
          <w:rFonts w:ascii="Verdana" w:hAnsi="Verdana"/>
          <w:sz w:val="22"/>
          <w:szCs w:val="22"/>
        </w:rPr>
        <w:t xml:space="preserve"> – As denominações e descrições das funções em que se desdobram as atividades dos trabalhadores circenses constam </w:t>
      </w:r>
      <w:r>
        <w:rPr>
          <w:rFonts w:ascii="Verdana" w:hAnsi="Verdana"/>
          <w:sz w:val="22"/>
          <w:szCs w:val="22"/>
        </w:rPr>
        <w:t>do</w:t>
      </w:r>
      <w:r w:rsidRPr="002A3014">
        <w:rPr>
          <w:rFonts w:ascii="Verdana" w:hAnsi="Verdana"/>
          <w:sz w:val="22"/>
          <w:szCs w:val="22"/>
        </w:rPr>
        <w:t xml:space="preserve"> Decreto 82.385/78 que regulamenta as profissões de artistas e técnicos</w:t>
      </w:r>
      <w:r>
        <w:rPr>
          <w:rFonts w:ascii="Verdana" w:hAnsi="Verdana"/>
          <w:sz w:val="22"/>
          <w:szCs w:val="22"/>
        </w:rPr>
        <w:t>.</w:t>
      </w:r>
    </w:p>
    <w:p w14:paraId="639745E4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3D612D6B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>Art. 3º</w:t>
      </w:r>
      <w:r>
        <w:rPr>
          <w:rFonts w:ascii="Verdana" w:hAnsi="Verdana"/>
          <w:b/>
          <w:bCs/>
          <w:sz w:val="22"/>
          <w:szCs w:val="22"/>
        </w:rPr>
        <w:t xml:space="preserve">- </w:t>
      </w:r>
      <w:r w:rsidRPr="002A3014">
        <w:rPr>
          <w:rFonts w:ascii="Verdana" w:hAnsi="Verdana"/>
          <w:sz w:val="22"/>
          <w:szCs w:val="22"/>
        </w:rPr>
        <w:t>Para a garantia de sua sobrevivência e complementação de renda o circo instalado na cidade poderá locar, mediante autorização do Poder Público, suas dependências a outras manifestações artísticas como shows diversos, música, teatro, dança, cultura popular e oficinas artísticas.</w:t>
      </w:r>
    </w:p>
    <w:p w14:paraId="541849CC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42D3EE7A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3F5E5B">
        <w:rPr>
          <w:rFonts w:ascii="Verdana" w:hAnsi="Verdana"/>
          <w:b/>
          <w:bCs/>
          <w:sz w:val="22"/>
          <w:szCs w:val="22"/>
        </w:rPr>
        <w:t>Parágrafo Único</w:t>
      </w:r>
      <w:r>
        <w:rPr>
          <w:rFonts w:ascii="Verdana" w:hAnsi="Verdana"/>
          <w:sz w:val="22"/>
          <w:szCs w:val="22"/>
        </w:rPr>
        <w:t xml:space="preserve">: </w:t>
      </w:r>
      <w:r w:rsidRPr="003F5E5B">
        <w:rPr>
          <w:rFonts w:ascii="Verdana" w:hAnsi="Verdana"/>
          <w:sz w:val="22"/>
          <w:szCs w:val="22"/>
        </w:rPr>
        <w:t>É proibida a utilização de animais em quaisquer que sejam as apresentações.</w:t>
      </w:r>
    </w:p>
    <w:p w14:paraId="57709037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14597C47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0E4D35">
        <w:rPr>
          <w:rFonts w:ascii="Verdana" w:hAnsi="Verdana"/>
          <w:b/>
          <w:bCs/>
          <w:sz w:val="22"/>
          <w:szCs w:val="22"/>
        </w:rPr>
        <w:t>Art. 4°-</w:t>
      </w:r>
      <w:r>
        <w:rPr>
          <w:rFonts w:ascii="Verdana" w:hAnsi="Verdana"/>
          <w:sz w:val="22"/>
          <w:szCs w:val="22"/>
        </w:rPr>
        <w:t xml:space="preserve"> O alvará de autorização para apresentação de circos itinerantes deverá ser requerido junto ao órgão competente do Poder Executivo, pelos proprietários dos circos e/ou por representantes devidamente autorizados pelos mesmos.</w:t>
      </w:r>
    </w:p>
    <w:p w14:paraId="480171A8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7A7206E8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0E4D35">
        <w:rPr>
          <w:rFonts w:ascii="Verdana" w:hAnsi="Verdana"/>
          <w:b/>
          <w:bCs/>
          <w:sz w:val="22"/>
          <w:szCs w:val="22"/>
        </w:rPr>
        <w:t>§1°-</w:t>
      </w:r>
      <w:r>
        <w:rPr>
          <w:rFonts w:ascii="Verdana" w:hAnsi="Verdana"/>
          <w:sz w:val="22"/>
          <w:szCs w:val="22"/>
        </w:rPr>
        <w:t xml:space="preserve"> O pedido ao qual se refere o caput deste artigo, deverá ser protocolado com antecedência mínima de 05 (cinco) dias úteis, da data do início das atividades. </w:t>
      </w:r>
    </w:p>
    <w:p w14:paraId="037FDA10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5ADD3AF4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0E4D35">
        <w:rPr>
          <w:rFonts w:ascii="Verdana" w:hAnsi="Verdana"/>
          <w:b/>
          <w:bCs/>
          <w:sz w:val="22"/>
          <w:szCs w:val="22"/>
        </w:rPr>
        <w:t>§2º-</w:t>
      </w:r>
      <w:r>
        <w:rPr>
          <w:rFonts w:ascii="Verdana" w:hAnsi="Verdana"/>
          <w:sz w:val="22"/>
          <w:szCs w:val="22"/>
        </w:rPr>
        <w:t xml:space="preserve"> </w:t>
      </w:r>
      <w:r w:rsidRPr="002A3014">
        <w:rPr>
          <w:rFonts w:ascii="Verdana" w:hAnsi="Verdana"/>
          <w:sz w:val="22"/>
          <w:szCs w:val="22"/>
        </w:rPr>
        <w:t>Fica o Poder Executivo, através do órgão competente, autorizado a conceder isenção de taxas para a emissão do alvará de licença e funcionamento dos circos itinerantes.</w:t>
      </w:r>
    </w:p>
    <w:p w14:paraId="742B83BF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446A1FD0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0E4D35">
        <w:rPr>
          <w:rFonts w:ascii="Verdana" w:hAnsi="Verdana"/>
          <w:b/>
          <w:bCs/>
          <w:sz w:val="22"/>
          <w:szCs w:val="22"/>
        </w:rPr>
        <w:t>§3°</w:t>
      </w:r>
      <w:r>
        <w:rPr>
          <w:rFonts w:ascii="Verdana" w:hAnsi="Verdana"/>
          <w:sz w:val="22"/>
          <w:szCs w:val="22"/>
        </w:rPr>
        <w:t xml:space="preserve"> O alvará mencionado no caput deste artigo terá validade de 01 (um) ano.</w:t>
      </w:r>
    </w:p>
    <w:p w14:paraId="365337EB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3195058B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0E4D35">
        <w:rPr>
          <w:rFonts w:ascii="Verdana" w:hAnsi="Verdana"/>
          <w:b/>
          <w:bCs/>
          <w:sz w:val="22"/>
          <w:szCs w:val="22"/>
        </w:rPr>
        <w:t>§4º</w:t>
      </w:r>
      <w:r>
        <w:rPr>
          <w:rFonts w:ascii="Verdana" w:hAnsi="Verdana"/>
          <w:sz w:val="22"/>
          <w:szCs w:val="22"/>
        </w:rPr>
        <w:t xml:space="preserve">- O órgão executivo competente poderá, a qualquer tempo, anular o ato de autorização ou cassar o direito exercido caso o beneficiário não venha cumprindo os requisitos legais para expedição do ato de autorização. </w:t>
      </w:r>
    </w:p>
    <w:p w14:paraId="3D0270CD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21AE3101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FB5DA9">
        <w:rPr>
          <w:rFonts w:ascii="Verdana" w:hAnsi="Verdana"/>
          <w:b/>
          <w:bCs/>
          <w:sz w:val="22"/>
          <w:szCs w:val="22"/>
        </w:rPr>
        <w:t>Art. 5º</w:t>
      </w:r>
      <w:r>
        <w:rPr>
          <w:rFonts w:ascii="Verdana" w:hAnsi="Verdana"/>
          <w:sz w:val="22"/>
          <w:szCs w:val="22"/>
        </w:rPr>
        <w:t>- Para expedição do alvará de autorização a que se refere essa Lei o requerimento deverá ser instruído com as seguintes informações e documentos:</w:t>
      </w:r>
    </w:p>
    <w:p w14:paraId="329AC69C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76C220F1" w14:textId="77777777" w:rsidR="00002D7C" w:rsidRDefault="00002D7C" w:rsidP="00002D7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Documentos de identificação do responsável pelo circo, bem como pelo responsável da pessoa jurídica;</w:t>
      </w:r>
    </w:p>
    <w:p w14:paraId="1076A854" w14:textId="77777777" w:rsidR="00002D7C" w:rsidRDefault="00002D7C" w:rsidP="00002D7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Cópia do título de propriedade ou comprovante de posse ou declaração equivalente, juntamente com o contrato de uso da área utilizada, conforme o caso;</w:t>
      </w:r>
    </w:p>
    <w:p w14:paraId="33244BD9" w14:textId="77777777" w:rsidR="00002D7C" w:rsidRPr="004C15FB" w:rsidRDefault="00002D7C" w:rsidP="00002D7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Declaração de que respeitará as normas estabelecidas de segurança estrutural e de limpeza;</w:t>
      </w:r>
    </w:p>
    <w:p w14:paraId="127E998E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1DD58846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23D994F0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6</w:t>
      </w:r>
      <w:r w:rsidRPr="002A3014">
        <w:rPr>
          <w:rFonts w:ascii="Verdana" w:hAnsi="Verdana"/>
          <w:b/>
          <w:bCs/>
          <w:sz w:val="22"/>
          <w:szCs w:val="22"/>
        </w:rPr>
        <w:t>º</w:t>
      </w:r>
      <w:r>
        <w:rPr>
          <w:rFonts w:ascii="Verdana" w:hAnsi="Verdana"/>
          <w:b/>
          <w:bCs/>
          <w:sz w:val="22"/>
          <w:szCs w:val="22"/>
        </w:rPr>
        <w:t xml:space="preserve">- </w:t>
      </w:r>
      <w:r w:rsidRPr="002A3014">
        <w:rPr>
          <w:rFonts w:ascii="Verdana" w:hAnsi="Verdana"/>
          <w:sz w:val="22"/>
          <w:szCs w:val="22"/>
        </w:rPr>
        <w:t xml:space="preserve">Fica a Secretaria </w:t>
      </w:r>
      <w:r>
        <w:rPr>
          <w:rFonts w:ascii="Verdana" w:hAnsi="Verdana"/>
          <w:sz w:val="22"/>
          <w:szCs w:val="22"/>
        </w:rPr>
        <w:t xml:space="preserve">Municipal </w:t>
      </w:r>
      <w:r w:rsidRPr="002A3014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>Políticas</w:t>
      </w:r>
      <w:r w:rsidRPr="002A3014">
        <w:rPr>
          <w:rFonts w:ascii="Verdana" w:hAnsi="Verdana"/>
          <w:sz w:val="22"/>
          <w:szCs w:val="22"/>
        </w:rPr>
        <w:t xml:space="preserve"> Soci</w:t>
      </w:r>
      <w:r>
        <w:rPr>
          <w:rFonts w:ascii="Verdana" w:hAnsi="Verdana"/>
          <w:sz w:val="22"/>
          <w:szCs w:val="22"/>
        </w:rPr>
        <w:t>ais</w:t>
      </w:r>
      <w:r w:rsidRPr="002A3014">
        <w:rPr>
          <w:rFonts w:ascii="Verdana" w:hAnsi="Verdana"/>
          <w:sz w:val="22"/>
          <w:szCs w:val="22"/>
        </w:rPr>
        <w:t>, ou órgão afim, autorizada a prestar serviços e ações de assistência social aos circenses</w:t>
      </w:r>
      <w:r>
        <w:rPr>
          <w:rFonts w:ascii="Verdana" w:hAnsi="Verdana"/>
          <w:sz w:val="22"/>
          <w:szCs w:val="22"/>
        </w:rPr>
        <w:t>,</w:t>
      </w:r>
      <w:r w:rsidRPr="0016645F">
        <w:t xml:space="preserve"> </w:t>
      </w:r>
      <w:r w:rsidRPr="0016645F">
        <w:rPr>
          <w:rFonts w:ascii="Verdana" w:hAnsi="Verdana"/>
          <w:sz w:val="22"/>
          <w:szCs w:val="22"/>
        </w:rPr>
        <w:t>em conformidade com as diretrizes da Política Nacional de Assistência Social.</w:t>
      </w:r>
    </w:p>
    <w:p w14:paraId="6D3374CE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sz w:val="22"/>
          <w:szCs w:val="22"/>
        </w:rPr>
        <w:t xml:space="preserve"> </w:t>
      </w:r>
    </w:p>
    <w:p w14:paraId="6A14F6D3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7</w:t>
      </w:r>
      <w:r w:rsidRPr="002A3014">
        <w:rPr>
          <w:rFonts w:ascii="Verdana" w:hAnsi="Verdana"/>
          <w:b/>
          <w:bCs/>
          <w:sz w:val="22"/>
          <w:szCs w:val="22"/>
        </w:rPr>
        <w:t>º</w:t>
      </w:r>
      <w:r>
        <w:rPr>
          <w:rFonts w:ascii="Verdana" w:hAnsi="Verdana"/>
          <w:b/>
          <w:bCs/>
          <w:sz w:val="22"/>
          <w:szCs w:val="22"/>
        </w:rPr>
        <w:t xml:space="preserve">- </w:t>
      </w:r>
      <w:r w:rsidRPr="00552AE0">
        <w:rPr>
          <w:rFonts w:ascii="Verdana" w:hAnsi="Verdana"/>
          <w:sz w:val="22"/>
          <w:szCs w:val="22"/>
        </w:rPr>
        <w:t>Fica</w:t>
      </w:r>
      <w:r w:rsidRPr="002A3014">
        <w:rPr>
          <w:rFonts w:ascii="Verdana" w:hAnsi="Verdana"/>
          <w:sz w:val="22"/>
          <w:szCs w:val="22"/>
        </w:rPr>
        <w:t xml:space="preserve"> o Poder Executivo autorizado a disponibilizar, dentro da reserva do possível, espaços dotados de infraestrutura como água, luz e banheiros para circulação programada dos circos em terrenos da municipalidade.</w:t>
      </w:r>
    </w:p>
    <w:p w14:paraId="414DDD63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6332E58C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8</w:t>
      </w:r>
      <w:r w:rsidRPr="002A3014">
        <w:rPr>
          <w:rFonts w:ascii="Verdana" w:hAnsi="Verdana"/>
          <w:b/>
          <w:bCs/>
          <w:sz w:val="22"/>
          <w:szCs w:val="22"/>
        </w:rPr>
        <w:t>º</w:t>
      </w:r>
      <w:r>
        <w:rPr>
          <w:rFonts w:ascii="Verdana" w:hAnsi="Verdana"/>
          <w:sz w:val="22"/>
          <w:szCs w:val="22"/>
        </w:rPr>
        <w:t xml:space="preserve">- </w:t>
      </w:r>
      <w:r w:rsidRPr="002A3014">
        <w:rPr>
          <w:rFonts w:ascii="Verdana" w:hAnsi="Verdana"/>
          <w:sz w:val="22"/>
          <w:szCs w:val="22"/>
        </w:rPr>
        <w:t>A Secretaria Municipal de Educação de acordo com as disposições da Constituição Federal, Lei 6.533/78 em seu artigo 29, deverá empreender esforços para assegurar o direito à educação formal aos circenses itinerantes e as condições para o atendimento aos filhos dos artistas e funcionários dos circos em escolas próximas ao local onde estiverem instalados no período em que os mesmos assim necessitarem.</w:t>
      </w:r>
    </w:p>
    <w:p w14:paraId="329D09BF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4D8BAEB7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2A3014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9</w:t>
      </w:r>
      <w:r w:rsidRPr="002A3014">
        <w:rPr>
          <w:rFonts w:ascii="Verdana" w:hAnsi="Verdana"/>
          <w:b/>
          <w:bCs/>
          <w:sz w:val="22"/>
          <w:szCs w:val="22"/>
        </w:rPr>
        <w:t>º</w:t>
      </w:r>
      <w:r>
        <w:rPr>
          <w:rFonts w:ascii="Verdana" w:hAnsi="Verdana"/>
          <w:b/>
          <w:bCs/>
          <w:sz w:val="22"/>
          <w:szCs w:val="22"/>
        </w:rPr>
        <w:t xml:space="preserve">- </w:t>
      </w:r>
      <w:r w:rsidRPr="002A3014">
        <w:rPr>
          <w:rFonts w:ascii="Verdana" w:hAnsi="Verdana"/>
          <w:sz w:val="22"/>
          <w:szCs w:val="22"/>
        </w:rPr>
        <w:t>As</w:t>
      </w:r>
      <w:r>
        <w:rPr>
          <w:rFonts w:ascii="Verdana" w:hAnsi="Verdana"/>
          <w:sz w:val="22"/>
          <w:szCs w:val="22"/>
        </w:rPr>
        <w:t xml:space="preserve"> Unidades Básicas de Saúde</w:t>
      </w:r>
      <w:r w:rsidRPr="002A3014">
        <w:rPr>
          <w:rFonts w:ascii="Verdana" w:hAnsi="Verdana"/>
          <w:sz w:val="22"/>
          <w:szCs w:val="22"/>
        </w:rPr>
        <w:t xml:space="preserve"> do Município deverão assegurar o atendimento aos artistas e demais colaboradores dos circos itinerantes durante o período em que os mesmos estiverem instalados em sua área de cobertura, inclusive quando não se tratar de atendimento emergencial e independente do domicílio.</w:t>
      </w:r>
    </w:p>
    <w:p w14:paraId="02BA8384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48541B0C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9729AF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 xml:space="preserve">10- </w:t>
      </w:r>
      <w:r w:rsidRPr="002A3014">
        <w:rPr>
          <w:rFonts w:ascii="Verdana" w:hAnsi="Verdana"/>
          <w:sz w:val="22"/>
          <w:szCs w:val="22"/>
        </w:rPr>
        <w:t>O município, após autorização do Chefe do Poder Executivo, reconhecendo a característica itinerante do circo aceitará como logradouro oficial do circense o endereço da sua entidade representativa.</w:t>
      </w:r>
    </w:p>
    <w:p w14:paraId="5D9E68C3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2125E3AC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9729AF">
        <w:rPr>
          <w:rFonts w:ascii="Verdana" w:hAnsi="Verdana"/>
          <w:b/>
          <w:bCs/>
          <w:sz w:val="22"/>
          <w:szCs w:val="22"/>
        </w:rPr>
        <w:t>Art. 1</w:t>
      </w:r>
      <w:r>
        <w:rPr>
          <w:rFonts w:ascii="Verdana" w:hAnsi="Verdana"/>
          <w:b/>
          <w:bCs/>
          <w:sz w:val="22"/>
          <w:szCs w:val="22"/>
        </w:rPr>
        <w:t>1</w:t>
      </w:r>
      <w:r w:rsidRPr="002A3014">
        <w:rPr>
          <w:rFonts w:ascii="Verdana" w:hAnsi="Verdana"/>
          <w:sz w:val="22"/>
          <w:szCs w:val="22"/>
        </w:rPr>
        <w:t>. Essas ações poderão ser enquadradas nos programas municipais e projetos de educação patrimonial, buscando relacionar o Circo como comunidade tradicional brasileira, integrante do patrimônio imaterial brasileiro.</w:t>
      </w:r>
    </w:p>
    <w:p w14:paraId="459C075D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0DD35860" w14:textId="77777777" w:rsidR="00002D7C" w:rsidRDefault="00002D7C" w:rsidP="00002D7C">
      <w:pPr>
        <w:jc w:val="both"/>
        <w:rPr>
          <w:rFonts w:ascii="Verdana" w:hAnsi="Verdana"/>
          <w:sz w:val="22"/>
          <w:szCs w:val="22"/>
        </w:rPr>
      </w:pPr>
      <w:r w:rsidRPr="009729AF">
        <w:rPr>
          <w:rFonts w:ascii="Verdana" w:hAnsi="Verdana"/>
          <w:b/>
          <w:bCs/>
          <w:sz w:val="22"/>
          <w:szCs w:val="22"/>
        </w:rPr>
        <w:t>Art. 1</w:t>
      </w:r>
      <w:r>
        <w:rPr>
          <w:rFonts w:ascii="Verdana" w:hAnsi="Verdana"/>
          <w:b/>
          <w:bCs/>
          <w:sz w:val="22"/>
          <w:szCs w:val="22"/>
        </w:rPr>
        <w:t>2</w:t>
      </w:r>
      <w:r w:rsidRPr="002A3014">
        <w:rPr>
          <w:rFonts w:ascii="Verdana" w:hAnsi="Verdana"/>
          <w:sz w:val="22"/>
          <w:szCs w:val="22"/>
        </w:rPr>
        <w:t>. Esta Lei entra em vigor na data de sua publicação</w:t>
      </w:r>
      <w:r>
        <w:rPr>
          <w:rFonts w:ascii="Verdana" w:hAnsi="Verdana"/>
          <w:sz w:val="22"/>
          <w:szCs w:val="22"/>
        </w:rPr>
        <w:t>, revogando-se as</w:t>
      </w:r>
      <w:r w:rsidRPr="002A3014">
        <w:rPr>
          <w:rFonts w:ascii="Verdana" w:hAnsi="Verdana"/>
          <w:sz w:val="22"/>
          <w:szCs w:val="22"/>
        </w:rPr>
        <w:t xml:space="preserve"> disposições contrárias</w:t>
      </w:r>
      <w:r>
        <w:rPr>
          <w:rFonts w:ascii="Verdana" w:hAnsi="Verdana"/>
          <w:sz w:val="22"/>
          <w:szCs w:val="22"/>
        </w:rPr>
        <w:t>.</w:t>
      </w:r>
    </w:p>
    <w:p w14:paraId="7FF20954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035CCD09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1A328CF1" w14:textId="4D204271" w:rsidR="00002D7C" w:rsidRDefault="00002D7C" w:rsidP="00002D7C">
      <w:pPr>
        <w:pStyle w:val="Textoembloco"/>
        <w:ind w:left="709" w:hanging="1"/>
        <w:rPr>
          <w:rFonts w:ascii="Verdana" w:hAnsi="Verdana"/>
          <w:szCs w:val="24"/>
        </w:rPr>
      </w:pPr>
      <w:r w:rsidRPr="002E7EC8">
        <w:rPr>
          <w:rFonts w:ascii="Verdana" w:hAnsi="Verdana"/>
          <w:szCs w:val="24"/>
        </w:rPr>
        <w:t xml:space="preserve">Córrego Fundo/MG, </w:t>
      </w:r>
      <w:r>
        <w:rPr>
          <w:rFonts w:ascii="Verdana" w:hAnsi="Verdana"/>
          <w:szCs w:val="24"/>
        </w:rPr>
        <w:t>19</w:t>
      </w:r>
      <w:r w:rsidRPr="002E7EC8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outubro</w:t>
      </w:r>
      <w:r w:rsidRPr="002E7EC8">
        <w:rPr>
          <w:rFonts w:ascii="Verdana" w:hAnsi="Verdana"/>
          <w:szCs w:val="24"/>
        </w:rPr>
        <w:t xml:space="preserve"> de 20</w:t>
      </w:r>
      <w:r>
        <w:rPr>
          <w:rFonts w:ascii="Verdana" w:hAnsi="Verdana"/>
          <w:szCs w:val="24"/>
        </w:rPr>
        <w:t>21</w:t>
      </w:r>
      <w:r w:rsidRPr="002E7EC8">
        <w:rPr>
          <w:rFonts w:ascii="Verdana" w:hAnsi="Verdana"/>
          <w:szCs w:val="24"/>
        </w:rPr>
        <w:t>.</w:t>
      </w:r>
    </w:p>
    <w:p w14:paraId="2055B5A5" w14:textId="77777777" w:rsidR="00002D7C" w:rsidRDefault="00002D7C" w:rsidP="00002D7C">
      <w:pPr>
        <w:pStyle w:val="Textoembloco"/>
        <w:ind w:left="709" w:hanging="1"/>
        <w:rPr>
          <w:rFonts w:ascii="Verdana" w:hAnsi="Verdana"/>
          <w:szCs w:val="24"/>
        </w:rPr>
      </w:pPr>
    </w:p>
    <w:p w14:paraId="13264858" w14:textId="77777777" w:rsidR="00002D7C" w:rsidRDefault="00002D7C" w:rsidP="00002D7C">
      <w:pPr>
        <w:tabs>
          <w:tab w:val="left" w:pos="0"/>
        </w:tabs>
        <w:jc w:val="center"/>
        <w:rPr>
          <w:rFonts w:ascii="Verdana" w:hAnsi="Verdana" w:cs="Arial"/>
          <w:b/>
          <w:sz w:val="24"/>
          <w:szCs w:val="24"/>
        </w:rPr>
      </w:pPr>
    </w:p>
    <w:p w14:paraId="3EB223CC" w14:textId="77777777" w:rsidR="00002D7C" w:rsidRPr="002E7EC8" w:rsidRDefault="00002D7C" w:rsidP="00002D7C">
      <w:pPr>
        <w:tabs>
          <w:tab w:val="left" w:pos="0"/>
        </w:tabs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DANILO OLIVEIRA CAMPOS</w:t>
      </w:r>
    </w:p>
    <w:p w14:paraId="53141C0E" w14:textId="77777777" w:rsidR="00002D7C" w:rsidRPr="002E7EC8" w:rsidRDefault="00002D7C" w:rsidP="00002D7C">
      <w:pPr>
        <w:tabs>
          <w:tab w:val="left" w:pos="0"/>
        </w:tabs>
        <w:jc w:val="center"/>
        <w:rPr>
          <w:rFonts w:ascii="Verdana" w:hAnsi="Verdana" w:cs="Arial"/>
          <w:sz w:val="24"/>
          <w:szCs w:val="24"/>
        </w:rPr>
      </w:pPr>
      <w:r w:rsidRPr="002E7EC8">
        <w:rPr>
          <w:rFonts w:ascii="Verdana" w:hAnsi="Verdana" w:cs="Arial"/>
          <w:sz w:val="24"/>
          <w:szCs w:val="24"/>
        </w:rPr>
        <w:t>Prefeit</w:t>
      </w:r>
      <w:r>
        <w:rPr>
          <w:rFonts w:ascii="Verdana" w:hAnsi="Verdana" w:cs="Arial"/>
          <w:sz w:val="24"/>
          <w:szCs w:val="24"/>
        </w:rPr>
        <w:t>o</w:t>
      </w:r>
    </w:p>
    <w:p w14:paraId="458521D9" w14:textId="77777777" w:rsidR="00002D7C" w:rsidRPr="002A3014" w:rsidRDefault="00002D7C" w:rsidP="00002D7C">
      <w:pPr>
        <w:jc w:val="both"/>
        <w:rPr>
          <w:rFonts w:ascii="Verdana" w:hAnsi="Verdana"/>
          <w:sz w:val="22"/>
          <w:szCs w:val="22"/>
        </w:rPr>
      </w:pPr>
    </w:p>
    <w:p w14:paraId="4BC2914B" w14:textId="77777777" w:rsidR="00013EB3" w:rsidRDefault="00013EB3"/>
    <w:sectPr w:rsidR="00013EB3" w:rsidSect="00F902B8">
      <w:headerReference w:type="default" r:id="rId5"/>
      <w:foot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5A0E" w14:textId="77777777" w:rsidR="00F902B8" w:rsidRDefault="00002D7C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51F5950A" w14:textId="77777777" w:rsidR="00F902B8" w:rsidRDefault="00002D7C">
    <w:pPr>
      <w:pStyle w:val="Rodap"/>
    </w:pPr>
  </w:p>
  <w:p w14:paraId="55638530" w14:textId="77777777" w:rsidR="00813CDC" w:rsidRDefault="00002D7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56BA" w14:textId="77777777" w:rsidR="00F902B8" w:rsidRPr="0004523D" w:rsidRDefault="00002D7C" w:rsidP="00F902B8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3BBEFB1" w14:textId="77777777" w:rsidR="00F902B8" w:rsidRPr="0004523D" w:rsidRDefault="00002D7C" w:rsidP="00F902B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4BE73623" w14:textId="77777777" w:rsidR="00F902B8" w:rsidRPr="0004523D" w:rsidRDefault="00002D7C" w:rsidP="00F902B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0014B895" w14:textId="77777777" w:rsidR="00F902B8" w:rsidRDefault="00002D7C" w:rsidP="00F902B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35F9D3C4" w14:textId="77777777" w:rsidR="00F902B8" w:rsidRDefault="00002D7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F7313F" wp14:editId="2E28F4F6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DE36A" w14:textId="77777777" w:rsidR="00813CDC" w:rsidRDefault="00002D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42DF"/>
    <w:multiLevelType w:val="hybridMultilevel"/>
    <w:tmpl w:val="1BF6079A"/>
    <w:lvl w:ilvl="0" w:tplc="41C23E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7C"/>
    <w:rsid w:val="00002D7C"/>
    <w:rsid w:val="000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3AE7"/>
  <w15:chartTrackingRefBased/>
  <w15:docId w15:val="{634DF9CA-6437-48DC-BDE5-AA2BFC93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02D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2D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2D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2D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2D7C"/>
    <w:pPr>
      <w:ind w:left="720"/>
      <w:contextualSpacing/>
    </w:pPr>
  </w:style>
  <w:style w:type="paragraph" w:styleId="Textoembloco">
    <w:name w:val="Block Text"/>
    <w:basedOn w:val="Normal"/>
    <w:rsid w:val="00002D7C"/>
    <w:pPr>
      <w:ind w:left="78" w:right="-143" w:hanging="312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990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2021-10-19T19:52:00Z</dcterms:created>
  <dcterms:modified xsi:type="dcterms:W3CDTF">2021-10-19T19:55:00Z</dcterms:modified>
</cp:coreProperties>
</file>