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D71A" w14:textId="789FA6FB" w:rsidR="00084EE3" w:rsidRPr="00306491" w:rsidRDefault="00084EE3" w:rsidP="00084EE3">
      <w:pPr>
        <w:ind w:right="413"/>
        <w:jc w:val="center"/>
        <w:rPr>
          <w:rFonts w:ascii="Verdana" w:hAnsi="Verdana" w:cstheme="minorHAnsi"/>
          <w:b/>
          <w:sz w:val="22"/>
          <w:szCs w:val="22"/>
        </w:rPr>
      </w:pPr>
      <w:r w:rsidRPr="00306491">
        <w:rPr>
          <w:rFonts w:ascii="Verdana" w:hAnsi="Verdana"/>
          <w:sz w:val="22"/>
          <w:szCs w:val="22"/>
        </w:rPr>
        <w:tab/>
      </w:r>
      <w:r w:rsidRPr="00306491">
        <w:rPr>
          <w:rFonts w:ascii="Verdana" w:hAnsi="Verdana"/>
          <w:sz w:val="22"/>
          <w:szCs w:val="22"/>
        </w:rPr>
        <w:tab/>
      </w:r>
      <w:bookmarkStart w:id="0" w:name="_Hlk64903017"/>
      <w:bookmarkEnd w:id="0"/>
      <w:r w:rsidRPr="00306491">
        <w:rPr>
          <w:rFonts w:ascii="Verdana" w:hAnsi="Verdana" w:cstheme="minorHAnsi"/>
          <w:b/>
          <w:sz w:val="22"/>
          <w:szCs w:val="22"/>
        </w:rPr>
        <w:t>LEI Nº</w:t>
      </w:r>
      <w:r>
        <w:rPr>
          <w:rFonts w:ascii="Verdana" w:hAnsi="Verdana" w:cstheme="minorHAnsi"/>
          <w:b/>
          <w:sz w:val="22"/>
          <w:szCs w:val="22"/>
        </w:rPr>
        <w:t xml:space="preserve">. </w:t>
      </w:r>
      <w:r>
        <w:rPr>
          <w:rFonts w:ascii="Verdana" w:hAnsi="Verdana" w:cstheme="minorHAnsi"/>
          <w:b/>
          <w:sz w:val="22"/>
          <w:szCs w:val="22"/>
        </w:rPr>
        <w:t>785</w:t>
      </w:r>
      <w:r>
        <w:rPr>
          <w:rFonts w:ascii="Verdana" w:hAnsi="Verdana" w:cstheme="minorHAnsi"/>
          <w:b/>
          <w:sz w:val="22"/>
          <w:szCs w:val="22"/>
        </w:rPr>
        <w:t xml:space="preserve"> DE </w:t>
      </w:r>
      <w:r>
        <w:rPr>
          <w:rFonts w:ascii="Verdana" w:hAnsi="Verdana" w:cstheme="minorHAnsi"/>
          <w:b/>
          <w:sz w:val="22"/>
          <w:szCs w:val="22"/>
        </w:rPr>
        <w:t>01</w:t>
      </w:r>
      <w:r>
        <w:rPr>
          <w:rFonts w:ascii="Verdana" w:hAnsi="Verdana" w:cstheme="minorHAnsi"/>
          <w:b/>
          <w:sz w:val="22"/>
          <w:szCs w:val="22"/>
        </w:rPr>
        <w:t xml:space="preserve"> DE </w:t>
      </w:r>
      <w:r>
        <w:rPr>
          <w:rFonts w:ascii="Verdana" w:hAnsi="Verdana" w:cstheme="minorHAnsi"/>
          <w:b/>
          <w:sz w:val="22"/>
          <w:szCs w:val="22"/>
        </w:rPr>
        <w:t>JUNHO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Pr="00306491">
        <w:rPr>
          <w:rFonts w:ascii="Verdana" w:hAnsi="Verdana" w:cstheme="minorHAnsi"/>
          <w:b/>
          <w:sz w:val="22"/>
          <w:szCs w:val="22"/>
        </w:rPr>
        <w:t>2021</w:t>
      </w:r>
      <w:r>
        <w:rPr>
          <w:rFonts w:ascii="Verdana" w:hAnsi="Verdana" w:cstheme="minorHAnsi"/>
          <w:b/>
          <w:sz w:val="22"/>
          <w:szCs w:val="22"/>
        </w:rPr>
        <w:t>.</w:t>
      </w:r>
    </w:p>
    <w:p w14:paraId="528D0A76" w14:textId="77777777" w:rsidR="00084EE3" w:rsidRPr="00306491" w:rsidRDefault="00084EE3" w:rsidP="00084EE3">
      <w:pPr>
        <w:ind w:right="413"/>
        <w:jc w:val="center"/>
        <w:rPr>
          <w:rFonts w:ascii="Verdana" w:hAnsi="Verdana" w:cstheme="minorHAnsi"/>
          <w:sz w:val="22"/>
          <w:szCs w:val="22"/>
        </w:rPr>
      </w:pPr>
    </w:p>
    <w:p w14:paraId="07D74130" w14:textId="77777777" w:rsidR="00084EE3" w:rsidRPr="00306491" w:rsidRDefault="00084EE3" w:rsidP="00084EE3">
      <w:pPr>
        <w:ind w:right="413"/>
        <w:jc w:val="center"/>
        <w:rPr>
          <w:rFonts w:ascii="Verdana" w:hAnsi="Verdana" w:cstheme="minorHAnsi"/>
          <w:sz w:val="22"/>
          <w:szCs w:val="22"/>
        </w:rPr>
      </w:pPr>
    </w:p>
    <w:p w14:paraId="67EC8CA0" w14:textId="77777777" w:rsidR="00084EE3" w:rsidRPr="00306491" w:rsidRDefault="00084EE3" w:rsidP="00084EE3">
      <w:pPr>
        <w:ind w:left="2835" w:right="413"/>
        <w:jc w:val="both"/>
        <w:rPr>
          <w:rFonts w:ascii="Verdana" w:hAnsi="Verdana" w:cstheme="minorHAnsi"/>
          <w:i/>
          <w:sz w:val="22"/>
          <w:szCs w:val="22"/>
        </w:rPr>
      </w:pPr>
      <w:r w:rsidRPr="00306491">
        <w:rPr>
          <w:rFonts w:ascii="Verdana" w:hAnsi="Verdana"/>
          <w:i/>
          <w:sz w:val="22"/>
          <w:szCs w:val="22"/>
        </w:rPr>
        <w:t xml:space="preserve">Dispõe sobre a criação de Benefício Transitório destinado aos </w:t>
      </w:r>
      <w:r>
        <w:rPr>
          <w:rFonts w:ascii="Verdana" w:hAnsi="Verdana"/>
          <w:i/>
          <w:sz w:val="22"/>
          <w:szCs w:val="22"/>
        </w:rPr>
        <w:t xml:space="preserve">médicos da </w:t>
      </w:r>
      <w:r>
        <w:rPr>
          <w:rFonts w:ascii="Verdana" w:hAnsi="Verdana" w:cs="Arial"/>
          <w:sz w:val="22"/>
          <w:szCs w:val="22"/>
        </w:rPr>
        <w:t>“</w:t>
      </w:r>
      <w:r w:rsidRPr="005D0F29">
        <w:rPr>
          <w:rFonts w:ascii="Verdana" w:hAnsi="Verdana" w:cs="Arial"/>
          <w:b/>
          <w:bCs/>
          <w:sz w:val="22"/>
          <w:szCs w:val="22"/>
        </w:rPr>
        <w:t>Estratégia de Saúde da Família - ESF</w:t>
      </w:r>
      <w:r w:rsidRPr="005D0F29">
        <w:rPr>
          <w:rFonts w:ascii="Verdana" w:hAnsi="Verdana" w:cs="Arial"/>
          <w:sz w:val="22"/>
          <w:szCs w:val="22"/>
        </w:rPr>
        <w:t>"</w:t>
      </w:r>
      <w:r>
        <w:rPr>
          <w:rFonts w:ascii="Verdana" w:hAnsi="Verdana" w:cs="Arial"/>
          <w:sz w:val="22"/>
          <w:szCs w:val="22"/>
        </w:rPr>
        <w:t xml:space="preserve">, </w:t>
      </w:r>
      <w:r w:rsidRPr="00306491">
        <w:rPr>
          <w:rFonts w:ascii="Verdana" w:hAnsi="Verdana"/>
          <w:i/>
          <w:sz w:val="22"/>
          <w:szCs w:val="22"/>
        </w:rPr>
        <w:t>que estão atuando na linha de frente do combate ao Coronavírus (Covid-19) no Município de Córrego Fundo/MG, e dá outras providências.</w:t>
      </w:r>
    </w:p>
    <w:p w14:paraId="78DBCD2F" w14:textId="77777777" w:rsidR="00084EE3" w:rsidRPr="00306491" w:rsidRDefault="00084EE3" w:rsidP="00084EE3">
      <w:pPr>
        <w:ind w:right="413"/>
        <w:jc w:val="center"/>
        <w:rPr>
          <w:rFonts w:ascii="Verdana" w:hAnsi="Verdana" w:cstheme="minorHAnsi"/>
          <w:sz w:val="22"/>
          <w:szCs w:val="22"/>
        </w:rPr>
      </w:pPr>
    </w:p>
    <w:p w14:paraId="235B75F8" w14:textId="77777777" w:rsidR="00084EE3" w:rsidRPr="00306491" w:rsidRDefault="00084EE3" w:rsidP="00084EE3">
      <w:pPr>
        <w:ind w:right="413"/>
        <w:jc w:val="center"/>
        <w:rPr>
          <w:rFonts w:ascii="Verdana" w:hAnsi="Verdana" w:cstheme="minorHAnsi"/>
          <w:sz w:val="22"/>
          <w:szCs w:val="22"/>
        </w:rPr>
      </w:pPr>
    </w:p>
    <w:p w14:paraId="06C9622B" w14:textId="77777777" w:rsidR="00084EE3" w:rsidRDefault="00084EE3" w:rsidP="00084EE3">
      <w:pPr>
        <w:ind w:right="424"/>
        <w:jc w:val="both"/>
        <w:rPr>
          <w:rFonts w:ascii="Verdana" w:hAnsi="Verdana" w:cs="Arial"/>
          <w:b/>
        </w:rPr>
      </w:pPr>
      <w:r w:rsidRPr="006C0F94">
        <w:rPr>
          <w:rFonts w:ascii="Verdana" w:hAnsi="Verdana" w:cs="Tahoma"/>
          <w:b/>
          <w:bCs/>
        </w:rPr>
        <w:t xml:space="preserve">O POVO DO MUNICÍPIO DE CÓRREGO FUNDO/MG, POR SEUS REPRESENTANTES NA CÂMARA MUNICIPAL APROVOU E EU, DANILO OLIVEIRA CAMPOS, PREFEITO </w:t>
      </w:r>
      <w:r w:rsidRPr="006C0F94">
        <w:rPr>
          <w:rFonts w:ascii="Verdana" w:hAnsi="Verdana" w:cs="Arial"/>
          <w:b/>
          <w:caps/>
        </w:rPr>
        <w:t>Sanciono a seguinte lei</w:t>
      </w:r>
      <w:r w:rsidRPr="006C0F94">
        <w:rPr>
          <w:rFonts w:ascii="Verdana" w:hAnsi="Verdana" w:cs="Arial"/>
          <w:b/>
        </w:rPr>
        <w:t>:</w:t>
      </w:r>
    </w:p>
    <w:p w14:paraId="76C7D280" w14:textId="77777777" w:rsidR="00084EE3" w:rsidRPr="006C0F94" w:rsidRDefault="00084EE3" w:rsidP="00084EE3">
      <w:pPr>
        <w:jc w:val="both"/>
        <w:rPr>
          <w:rFonts w:ascii="Verdana" w:hAnsi="Verdana" w:cs="Arial"/>
          <w:b/>
        </w:rPr>
      </w:pPr>
    </w:p>
    <w:p w14:paraId="6AE37242" w14:textId="77777777" w:rsidR="00084EE3" w:rsidRPr="00306491" w:rsidRDefault="00084EE3" w:rsidP="00084EE3">
      <w:pPr>
        <w:spacing w:after="120" w:line="360" w:lineRule="auto"/>
        <w:ind w:right="414" w:firstLine="709"/>
        <w:jc w:val="both"/>
        <w:rPr>
          <w:rFonts w:ascii="Verdana" w:hAnsi="Verdana" w:cs="Arial"/>
          <w:sz w:val="22"/>
          <w:szCs w:val="22"/>
        </w:rPr>
      </w:pPr>
      <w:r w:rsidRPr="00306491">
        <w:rPr>
          <w:rFonts w:ascii="Verdana" w:hAnsi="Verdana" w:cstheme="minorHAnsi"/>
          <w:b/>
          <w:sz w:val="22"/>
          <w:szCs w:val="22"/>
        </w:rPr>
        <w:t>Art. 1º -</w:t>
      </w:r>
      <w:r w:rsidRPr="00306491">
        <w:rPr>
          <w:rFonts w:ascii="Verdana" w:hAnsi="Verdana" w:cstheme="minorHAnsi"/>
          <w:sz w:val="22"/>
          <w:szCs w:val="22"/>
        </w:rPr>
        <w:t xml:space="preserve"> Fica instituído </w:t>
      </w:r>
      <w:r w:rsidRPr="00306491">
        <w:rPr>
          <w:rFonts w:ascii="Verdana" w:hAnsi="Verdana" w:cs="Arial"/>
          <w:sz w:val="22"/>
          <w:szCs w:val="22"/>
        </w:rPr>
        <w:t xml:space="preserve">o benefício transitório destinado aos </w:t>
      </w:r>
      <w:r>
        <w:rPr>
          <w:rFonts w:ascii="Verdana" w:hAnsi="Verdana" w:cs="Arial"/>
          <w:sz w:val="22"/>
          <w:szCs w:val="22"/>
        </w:rPr>
        <w:t>médicos da “</w:t>
      </w:r>
      <w:r w:rsidRPr="005D0F29">
        <w:rPr>
          <w:rFonts w:ascii="Verdana" w:hAnsi="Verdana" w:cs="Arial"/>
          <w:b/>
          <w:bCs/>
          <w:sz w:val="22"/>
          <w:szCs w:val="22"/>
        </w:rPr>
        <w:t>Estratégia de Saúde da Família - ESF</w:t>
      </w:r>
      <w:r w:rsidRPr="005D0F29">
        <w:rPr>
          <w:rFonts w:ascii="Verdana" w:hAnsi="Verdana" w:cs="Arial"/>
          <w:sz w:val="22"/>
          <w:szCs w:val="22"/>
        </w:rPr>
        <w:t>"</w:t>
      </w:r>
      <w:r>
        <w:rPr>
          <w:rFonts w:ascii="Verdana" w:hAnsi="Verdana" w:cs="Arial"/>
          <w:sz w:val="22"/>
          <w:szCs w:val="22"/>
        </w:rPr>
        <w:t xml:space="preserve">, </w:t>
      </w:r>
      <w:r w:rsidRPr="00306491">
        <w:rPr>
          <w:rFonts w:ascii="Verdana" w:hAnsi="Verdana" w:cs="Arial"/>
          <w:sz w:val="22"/>
          <w:szCs w:val="22"/>
        </w:rPr>
        <w:t>que estão atuando na linha de frente do combate ao Coronavírus (Covid-19</w:t>
      </w:r>
      <w:r>
        <w:rPr>
          <w:rFonts w:ascii="Verdana" w:hAnsi="Verdana" w:cs="Arial"/>
          <w:sz w:val="22"/>
          <w:szCs w:val="22"/>
        </w:rPr>
        <w:t>) do</w:t>
      </w:r>
      <w:r w:rsidRPr="00306491">
        <w:rPr>
          <w:rFonts w:ascii="Verdana" w:hAnsi="Verdana" w:cs="Arial"/>
          <w:sz w:val="22"/>
          <w:szCs w:val="22"/>
        </w:rPr>
        <w:t xml:space="preserve"> quadro de servidores do Sistema de Saúde do Município de Córrego Fundo/MG, efetivos e contratados.</w:t>
      </w:r>
    </w:p>
    <w:p w14:paraId="32A32E43" w14:textId="77777777" w:rsidR="00084EE3" w:rsidRPr="00306491" w:rsidRDefault="00084EE3" w:rsidP="00084EE3">
      <w:pPr>
        <w:spacing w:after="120" w:line="360" w:lineRule="auto"/>
        <w:ind w:right="414" w:firstLine="709"/>
        <w:jc w:val="both"/>
        <w:rPr>
          <w:rFonts w:ascii="Verdana" w:hAnsi="Verdana" w:cs="Arial"/>
          <w:sz w:val="22"/>
          <w:szCs w:val="22"/>
        </w:rPr>
      </w:pPr>
      <w:r w:rsidRPr="00306491">
        <w:rPr>
          <w:rFonts w:ascii="Verdana" w:hAnsi="Verdana" w:cstheme="minorHAnsi"/>
          <w:b/>
          <w:bCs/>
          <w:sz w:val="22"/>
          <w:szCs w:val="22"/>
        </w:rPr>
        <w:t>§1º -</w:t>
      </w:r>
      <w:r w:rsidRPr="00306491">
        <w:rPr>
          <w:rFonts w:ascii="Verdana" w:hAnsi="Verdana" w:cs="Arial"/>
          <w:sz w:val="22"/>
          <w:szCs w:val="22"/>
        </w:rPr>
        <w:t xml:space="preserve"> O benefício transitório corresponderá ao percentual de 25% (vinte e cinco por cento)</w:t>
      </w:r>
      <w:bookmarkStart w:id="1" w:name="_Hlk68769640"/>
      <w:r w:rsidRPr="00306491">
        <w:rPr>
          <w:rFonts w:ascii="Verdana" w:hAnsi="Verdana" w:cs="Arial"/>
          <w:sz w:val="22"/>
          <w:szCs w:val="22"/>
        </w:rPr>
        <w:t xml:space="preserve"> calculado sobre o valor do salário </w:t>
      </w:r>
      <w:bookmarkEnd w:id="1"/>
      <w:r w:rsidRPr="00306491">
        <w:rPr>
          <w:rFonts w:ascii="Verdana" w:hAnsi="Verdana" w:cs="Arial"/>
          <w:sz w:val="22"/>
          <w:szCs w:val="22"/>
        </w:rPr>
        <w:t>base vigente e terá duração por todo o tempo que perdurar o estado de calamidade pública em razão da pandemia do Coronavírus (Covid-19).</w:t>
      </w:r>
    </w:p>
    <w:p w14:paraId="3932838D" w14:textId="77777777" w:rsidR="00084EE3" w:rsidRPr="00306491" w:rsidRDefault="00084EE3" w:rsidP="00084EE3">
      <w:pPr>
        <w:spacing w:after="120" w:line="360" w:lineRule="auto"/>
        <w:ind w:right="414" w:firstLine="709"/>
        <w:jc w:val="both"/>
        <w:rPr>
          <w:rFonts w:ascii="Verdana" w:hAnsi="Verdana" w:cstheme="minorHAnsi"/>
          <w:sz w:val="22"/>
          <w:szCs w:val="22"/>
        </w:rPr>
      </w:pPr>
      <w:r w:rsidRPr="00306491">
        <w:rPr>
          <w:rFonts w:ascii="Verdana" w:hAnsi="Verdana" w:cstheme="minorHAnsi"/>
          <w:b/>
          <w:bCs/>
          <w:sz w:val="22"/>
          <w:szCs w:val="22"/>
        </w:rPr>
        <w:t xml:space="preserve">§2º - </w:t>
      </w:r>
      <w:r w:rsidRPr="00306491">
        <w:rPr>
          <w:rFonts w:ascii="Verdana" w:hAnsi="Verdana" w:cstheme="minorHAnsi"/>
          <w:sz w:val="22"/>
          <w:szCs w:val="22"/>
        </w:rPr>
        <w:t xml:space="preserve">Durante a pandemia do </w:t>
      </w:r>
      <w:r w:rsidRPr="00306491">
        <w:rPr>
          <w:rFonts w:ascii="Verdana" w:hAnsi="Verdana" w:cs="Arial"/>
          <w:sz w:val="22"/>
          <w:szCs w:val="22"/>
        </w:rPr>
        <w:t xml:space="preserve">Coronavírus (Covid-19) </w:t>
      </w:r>
      <w:r w:rsidRPr="00306491">
        <w:rPr>
          <w:rFonts w:ascii="Verdana" w:hAnsi="Verdana" w:cstheme="minorHAnsi"/>
          <w:sz w:val="22"/>
          <w:szCs w:val="22"/>
        </w:rPr>
        <w:t xml:space="preserve">o benefício transitório poderá ser cumulado com outras gratificações já percebidas pelos </w:t>
      </w:r>
      <w:r>
        <w:rPr>
          <w:rFonts w:ascii="Verdana" w:hAnsi="Verdana" w:cstheme="minorHAnsi"/>
          <w:sz w:val="22"/>
          <w:szCs w:val="22"/>
        </w:rPr>
        <w:t xml:space="preserve">médicos da </w:t>
      </w:r>
      <w:r>
        <w:rPr>
          <w:rFonts w:ascii="Verdana" w:hAnsi="Verdana" w:cs="Arial"/>
          <w:sz w:val="22"/>
          <w:szCs w:val="22"/>
        </w:rPr>
        <w:t>“</w:t>
      </w:r>
      <w:r w:rsidRPr="005D0F29">
        <w:rPr>
          <w:rFonts w:ascii="Verdana" w:hAnsi="Verdana" w:cs="Arial"/>
          <w:b/>
          <w:bCs/>
          <w:sz w:val="22"/>
          <w:szCs w:val="22"/>
        </w:rPr>
        <w:t>Estratégia de Saúde da Família - ESF</w:t>
      </w:r>
      <w:r w:rsidRPr="005D0F29">
        <w:rPr>
          <w:rFonts w:ascii="Verdana" w:hAnsi="Verdana" w:cs="Arial"/>
          <w:sz w:val="22"/>
          <w:szCs w:val="22"/>
        </w:rPr>
        <w:t>"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theme="minorHAnsi"/>
          <w:sz w:val="22"/>
          <w:szCs w:val="22"/>
        </w:rPr>
        <w:t>do</w:t>
      </w:r>
      <w:r w:rsidRPr="00306491">
        <w:rPr>
          <w:rFonts w:ascii="Verdana" w:hAnsi="Verdana" w:cstheme="minorHAnsi"/>
          <w:sz w:val="22"/>
          <w:szCs w:val="22"/>
        </w:rPr>
        <w:t xml:space="preserve"> Sistema de Saúde do Município de Córrego Fundo/MG mencionados no </w:t>
      </w:r>
      <w:r w:rsidRPr="00306491">
        <w:rPr>
          <w:rFonts w:ascii="Verdana" w:hAnsi="Verdana" w:cstheme="minorHAnsi"/>
          <w:i/>
          <w:iCs/>
          <w:sz w:val="22"/>
          <w:szCs w:val="22"/>
        </w:rPr>
        <w:t xml:space="preserve">caput </w:t>
      </w:r>
      <w:r w:rsidRPr="00306491">
        <w:rPr>
          <w:rFonts w:ascii="Verdana" w:hAnsi="Verdana" w:cstheme="minorHAnsi"/>
          <w:sz w:val="22"/>
          <w:szCs w:val="22"/>
        </w:rPr>
        <w:t>deste artigo.</w:t>
      </w:r>
    </w:p>
    <w:p w14:paraId="61ED8F70" w14:textId="77777777" w:rsidR="00084EE3" w:rsidRPr="00306491" w:rsidRDefault="00084EE3" w:rsidP="00084EE3">
      <w:pPr>
        <w:tabs>
          <w:tab w:val="left" w:pos="1440"/>
        </w:tabs>
        <w:spacing w:after="120" w:line="360" w:lineRule="auto"/>
        <w:ind w:right="414" w:firstLine="709"/>
        <w:jc w:val="both"/>
        <w:rPr>
          <w:rFonts w:ascii="Verdana" w:hAnsi="Verdana" w:cstheme="minorHAnsi"/>
          <w:sz w:val="22"/>
          <w:szCs w:val="22"/>
        </w:rPr>
      </w:pPr>
      <w:r w:rsidRPr="00306491">
        <w:rPr>
          <w:rFonts w:ascii="Verdana" w:hAnsi="Verdana" w:cstheme="minorHAnsi"/>
          <w:b/>
          <w:bCs/>
          <w:sz w:val="22"/>
          <w:szCs w:val="22"/>
        </w:rPr>
        <w:t>Art. 2º -</w:t>
      </w:r>
      <w:r w:rsidRPr="00306491">
        <w:rPr>
          <w:rFonts w:ascii="Verdana" w:hAnsi="Verdana" w:cstheme="minorHAnsi"/>
          <w:sz w:val="22"/>
          <w:szCs w:val="22"/>
        </w:rPr>
        <w:t xml:space="preserve"> As despesas decorrentes desta Lei correrão à conta da dotação orçamentária própria, suplementada, se necessário.</w:t>
      </w:r>
    </w:p>
    <w:p w14:paraId="71A4A602" w14:textId="77777777" w:rsidR="00084EE3" w:rsidRDefault="00084EE3" w:rsidP="00084EE3">
      <w:pPr>
        <w:tabs>
          <w:tab w:val="left" w:pos="1440"/>
        </w:tabs>
        <w:spacing w:after="120" w:line="360" w:lineRule="auto"/>
        <w:ind w:right="414" w:firstLine="709"/>
        <w:jc w:val="both"/>
        <w:rPr>
          <w:rFonts w:ascii="Verdana" w:hAnsi="Verdana" w:cstheme="minorHAnsi"/>
          <w:sz w:val="22"/>
          <w:szCs w:val="22"/>
        </w:rPr>
      </w:pPr>
      <w:r w:rsidRPr="00306491">
        <w:rPr>
          <w:rFonts w:ascii="Verdana" w:hAnsi="Verdana" w:cstheme="minorHAnsi"/>
          <w:b/>
          <w:bCs/>
          <w:sz w:val="22"/>
          <w:szCs w:val="22"/>
        </w:rPr>
        <w:t>Art. 3º -</w:t>
      </w:r>
      <w:r w:rsidRPr="00306491">
        <w:rPr>
          <w:rFonts w:ascii="Verdana" w:hAnsi="Verdana" w:cstheme="minorHAnsi"/>
          <w:sz w:val="22"/>
          <w:szCs w:val="22"/>
        </w:rPr>
        <w:t xml:space="preserve"> Esta Lei entrará em vigor na data de sua publicação, ficando revogadas as disposições em contrário.</w:t>
      </w:r>
    </w:p>
    <w:p w14:paraId="54819143" w14:textId="0BEC5A0E" w:rsidR="00084EE3" w:rsidRPr="00306491" w:rsidRDefault="00084EE3" w:rsidP="00084EE3">
      <w:pPr>
        <w:ind w:right="413"/>
        <w:jc w:val="center"/>
        <w:rPr>
          <w:rFonts w:ascii="Verdana" w:hAnsi="Verdana" w:cstheme="minorHAnsi"/>
          <w:sz w:val="22"/>
          <w:szCs w:val="22"/>
        </w:rPr>
      </w:pPr>
      <w:r w:rsidRPr="00306491">
        <w:rPr>
          <w:rFonts w:ascii="Verdana" w:hAnsi="Verdana" w:cstheme="minorHAnsi"/>
          <w:sz w:val="22"/>
          <w:szCs w:val="22"/>
        </w:rPr>
        <w:t xml:space="preserve">Córrego Fundo/MG, </w:t>
      </w:r>
      <w:r>
        <w:rPr>
          <w:rFonts w:ascii="Verdana" w:hAnsi="Verdana" w:cstheme="minorHAnsi"/>
          <w:sz w:val="22"/>
          <w:szCs w:val="22"/>
        </w:rPr>
        <w:t>01</w:t>
      </w:r>
      <w:r w:rsidRPr="00306491">
        <w:rPr>
          <w:rFonts w:ascii="Verdana" w:hAnsi="Verdana" w:cstheme="minorHAnsi"/>
          <w:sz w:val="22"/>
          <w:szCs w:val="22"/>
        </w:rPr>
        <w:t xml:space="preserve"> de </w:t>
      </w:r>
      <w:r>
        <w:rPr>
          <w:rFonts w:ascii="Verdana" w:hAnsi="Verdana" w:cstheme="minorHAnsi"/>
          <w:sz w:val="22"/>
          <w:szCs w:val="22"/>
        </w:rPr>
        <w:t>junho</w:t>
      </w:r>
      <w:r w:rsidRPr="00306491">
        <w:rPr>
          <w:rFonts w:ascii="Verdana" w:hAnsi="Verdana" w:cstheme="minorHAnsi"/>
          <w:sz w:val="22"/>
          <w:szCs w:val="22"/>
        </w:rPr>
        <w:t xml:space="preserve"> de 2021.</w:t>
      </w:r>
    </w:p>
    <w:p w14:paraId="09AE9EF8" w14:textId="77777777" w:rsidR="00084EE3" w:rsidRPr="00306491" w:rsidRDefault="00084EE3" w:rsidP="00084EE3">
      <w:pPr>
        <w:ind w:right="413"/>
        <w:jc w:val="center"/>
        <w:rPr>
          <w:rFonts w:ascii="Verdana" w:hAnsi="Verdana" w:cstheme="minorHAnsi"/>
          <w:b/>
          <w:sz w:val="22"/>
          <w:szCs w:val="22"/>
        </w:rPr>
      </w:pPr>
    </w:p>
    <w:p w14:paraId="0B154B97" w14:textId="77777777" w:rsidR="00084EE3" w:rsidRPr="00306491" w:rsidRDefault="00084EE3" w:rsidP="00084EE3">
      <w:pPr>
        <w:ind w:right="413"/>
        <w:jc w:val="center"/>
        <w:rPr>
          <w:rFonts w:ascii="Verdana" w:hAnsi="Verdana" w:cstheme="minorHAnsi"/>
          <w:b/>
          <w:sz w:val="22"/>
          <w:szCs w:val="22"/>
        </w:rPr>
      </w:pPr>
    </w:p>
    <w:p w14:paraId="4B019BDF" w14:textId="77777777" w:rsidR="00084EE3" w:rsidRPr="00306491" w:rsidRDefault="00084EE3" w:rsidP="00084EE3">
      <w:pPr>
        <w:ind w:right="413"/>
        <w:jc w:val="center"/>
        <w:rPr>
          <w:rFonts w:ascii="Verdana" w:hAnsi="Verdana" w:cstheme="minorHAnsi"/>
          <w:b/>
          <w:sz w:val="22"/>
          <w:szCs w:val="22"/>
        </w:rPr>
      </w:pPr>
      <w:r w:rsidRPr="00306491">
        <w:rPr>
          <w:rFonts w:ascii="Verdana" w:hAnsi="Verdana" w:cstheme="minorHAnsi"/>
          <w:b/>
          <w:sz w:val="22"/>
          <w:szCs w:val="22"/>
        </w:rPr>
        <w:t>DANILO OLIVEIRA CAMPOS</w:t>
      </w:r>
    </w:p>
    <w:p w14:paraId="17C5A6CF" w14:textId="77777777" w:rsidR="00084EE3" w:rsidRPr="00306491" w:rsidRDefault="00084EE3" w:rsidP="00084EE3">
      <w:pPr>
        <w:ind w:right="413"/>
        <w:jc w:val="center"/>
        <w:rPr>
          <w:rFonts w:ascii="Verdana" w:hAnsi="Verdana"/>
          <w:sz w:val="22"/>
          <w:szCs w:val="22"/>
        </w:rPr>
      </w:pPr>
      <w:r w:rsidRPr="00306491">
        <w:rPr>
          <w:rFonts w:ascii="Verdana" w:hAnsi="Verdana" w:cstheme="minorHAnsi"/>
          <w:b/>
          <w:sz w:val="22"/>
          <w:szCs w:val="22"/>
        </w:rPr>
        <w:t>Prefeito</w:t>
      </w:r>
    </w:p>
    <w:p w14:paraId="1BCF6492" w14:textId="77777777" w:rsidR="00013EB3" w:rsidRDefault="00013EB3"/>
    <w:sectPr w:rsidR="00013EB3" w:rsidSect="008A3748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3CC" w14:textId="77777777" w:rsidR="008A3748" w:rsidRDefault="00084EE3" w:rsidP="008A3748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6ED95CD6" w14:textId="77777777" w:rsidR="008A3748" w:rsidRDefault="00084EE3" w:rsidP="008A3748">
    <w:pPr>
      <w:pStyle w:val="Rodap"/>
      <w:ind w:right="360"/>
      <w:jc w:val="center"/>
      <w:rPr>
        <w:sz w:val="10"/>
        <w:szCs w:val="10"/>
      </w:rPr>
    </w:pPr>
  </w:p>
  <w:p w14:paraId="23CB74E1" w14:textId="77777777" w:rsidR="008A3748" w:rsidRDefault="00084EE3" w:rsidP="008A3748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F4FAE62" w14:textId="77777777" w:rsidR="008A3748" w:rsidRDefault="00084EE3" w:rsidP="008A3748">
    <w:pPr>
      <w:pStyle w:val="Rodap"/>
    </w:pPr>
  </w:p>
  <w:p w14:paraId="3EE1CCDA" w14:textId="77777777" w:rsidR="008A3748" w:rsidRDefault="00084EE3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2327" w14:textId="77777777" w:rsidR="008A3748" w:rsidRPr="0004523D" w:rsidRDefault="00084EE3" w:rsidP="008A3748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6B5A3B60" w14:textId="77777777" w:rsidR="008A3748" w:rsidRPr="0004523D" w:rsidRDefault="00084EE3" w:rsidP="008A374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FA4B228" w14:textId="77777777" w:rsidR="008A3748" w:rsidRPr="0004523D" w:rsidRDefault="00084EE3" w:rsidP="008A374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6C53921A" w14:textId="77777777" w:rsidR="008A3748" w:rsidRDefault="00084EE3" w:rsidP="008A374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5D18ED19" w14:textId="77777777" w:rsidR="008A3748" w:rsidRDefault="00084EE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F55407" wp14:editId="52A5551A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E3"/>
    <w:rsid w:val="00013EB3"/>
    <w:rsid w:val="000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EF22"/>
  <w15:chartTrackingRefBased/>
  <w15:docId w15:val="{74D629E5-63EE-4A20-B3BB-FD5DB2F9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084E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4E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84E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E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2021-05-31T17:35:00Z</dcterms:created>
  <dcterms:modified xsi:type="dcterms:W3CDTF">2021-05-31T17:37:00Z</dcterms:modified>
</cp:coreProperties>
</file>