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E3A1" w14:textId="2B58677A" w:rsidR="00D54761" w:rsidRPr="006C0F94" w:rsidRDefault="00D54761" w:rsidP="00D5476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  <w:r w:rsidRPr="006C0F94">
        <w:rPr>
          <w:rFonts w:ascii="Verdana" w:hAnsi="Verdana"/>
          <w:b/>
          <w:bCs/>
        </w:rPr>
        <w:t>LEI N°</w:t>
      </w:r>
      <w:r>
        <w:rPr>
          <w:rFonts w:ascii="Verdana" w:hAnsi="Verdana"/>
          <w:b/>
          <w:bCs/>
        </w:rPr>
        <w:t xml:space="preserve">. 782 </w:t>
      </w:r>
      <w:r w:rsidRPr="006C0F94">
        <w:rPr>
          <w:rFonts w:ascii="Verdana" w:hAnsi="Verdana"/>
          <w:b/>
          <w:bCs/>
        </w:rPr>
        <w:t>DE 2</w:t>
      </w:r>
      <w:r>
        <w:rPr>
          <w:rFonts w:ascii="Verdana" w:hAnsi="Verdana"/>
          <w:b/>
          <w:bCs/>
        </w:rPr>
        <w:t>3</w:t>
      </w:r>
      <w:r w:rsidRPr="006C0F94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ABRIL</w:t>
      </w:r>
      <w:r w:rsidRPr="006C0F94">
        <w:rPr>
          <w:rFonts w:ascii="Verdana" w:hAnsi="Verdana"/>
          <w:b/>
          <w:bCs/>
        </w:rPr>
        <w:t xml:space="preserve"> DE 2021.</w:t>
      </w:r>
    </w:p>
    <w:p w14:paraId="6C194E2F" w14:textId="77777777" w:rsidR="00D54761" w:rsidRPr="006C0F94" w:rsidRDefault="00D54761" w:rsidP="00D5476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</w:p>
    <w:p w14:paraId="21D951D8" w14:textId="77777777" w:rsidR="00D54761" w:rsidRPr="006C0F94" w:rsidRDefault="00D54761" w:rsidP="00D54761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29258D2F" w14:textId="77777777" w:rsidR="00D54761" w:rsidRPr="006C0F94" w:rsidRDefault="00D54761" w:rsidP="00D54761">
      <w:pPr>
        <w:pStyle w:val="Ttulo2"/>
        <w:ind w:left="3969"/>
        <w:rPr>
          <w:rFonts w:ascii="Verdana" w:hAnsi="Verdana"/>
          <w:i/>
          <w:iCs/>
          <w:sz w:val="20"/>
          <w:szCs w:val="20"/>
        </w:rPr>
      </w:pPr>
      <w:r w:rsidRPr="006C0F94">
        <w:rPr>
          <w:rFonts w:ascii="Verdana" w:hAnsi="Verdana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F6BDED5" wp14:editId="4850867E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F94">
        <w:rPr>
          <w:rFonts w:ascii="Verdana" w:hAnsi="Verdana"/>
          <w:b/>
          <w:bCs/>
          <w:i/>
          <w:iCs/>
          <w:sz w:val="20"/>
          <w:szCs w:val="20"/>
        </w:rPr>
        <w:t>"AUTORIZA A CONCESSÃO DE SUBVENÇÃO SOCIAL À ASSOCIAÇÃO DE COMBATE AO CÂNCER DO CENTRO-OESTE DE MINAS – ACCCOM, NO ANO DE 2021 E DÁ OUTRAS PROVIDÊNCIAS</w:t>
      </w:r>
      <w:r w:rsidRPr="006C0F94">
        <w:rPr>
          <w:rFonts w:ascii="Verdana" w:hAnsi="Verdana"/>
          <w:i/>
          <w:iCs/>
          <w:sz w:val="20"/>
          <w:szCs w:val="20"/>
        </w:rPr>
        <w:t>."</w:t>
      </w:r>
    </w:p>
    <w:p w14:paraId="20A60304" w14:textId="77777777" w:rsidR="00D54761" w:rsidRPr="006C0F94" w:rsidRDefault="00D54761" w:rsidP="00D54761"/>
    <w:p w14:paraId="1BCE7A1C" w14:textId="77777777" w:rsidR="00D54761" w:rsidRPr="006C0F94" w:rsidRDefault="00D54761" w:rsidP="00D54761">
      <w:pPr>
        <w:rPr>
          <w:rFonts w:ascii="Verdana" w:hAnsi="Verdana"/>
        </w:rPr>
      </w:pPr>
    </w:p>
    <w:p w14:paraId="40A42861" w14:textId="77777777" w:rsidR="00D54761" w:rsidRPr="006C0F94" w:rsidRDefault="00D54761" w:rsidP="00D54761">
      <w:pPr>
        <w:jc w:val="both"/>
        <w:rPr>
          <w:rFonts w:ascii="Verdana" w:hAnsi="Verdana" w:cs="Arial"/>
          <w:b/>
        </w:rPr>
      </w:pPr>
      <w:r w:rsidRPr="006C0F94">
        <w:rPr>
          <w:rFonts w:ascii="Verdana" w:hAnsi="Verdana" w:cs="Tahoma"/>
          <w:b/>
          <w:bCs/>
        </w:rPr>
        <w:t xml:space="preserve">O POVO DO MUNICÍPIO DE CÓRREGO FUNDO/MG, POR SEUS REPRESENTANTES NA CÂMARA MUNICIPAL APROVOU E EU, DANILO OLIVEIRA CAMPOS, PREFEITO </w:t>
      </w:r>
      <w:r w:rsidRPr="006C0F94">
        <w:rPr>
          <w:rFonts w:ascii="Verdana" w:hAnsi="Verdana" w:cs="Arial"/>
          <w:b/>
          <w:caps/>
        </w:rPr>
        <w:t>Sanciono a seguinte lei</w:t>
      </w:r>
      <w:r w:rsidRPr="006C0F94">
        <w:rPr>
          <w:rFonts w:ascii="Verdana" w:hAnsi="Verdana" w:cs="Arial"/>
          <w:b/>
        </w:rPr>
        <w:t>:</w:t>
      </w:r>
    </w:p>
    <w:p w14:paraId="74ADDB44" w14:textId="77777777" w:rsidR="00D54761" w:rsidRPr="006C0F94" w:rsidRDefault="00D54761" w:rsidP="00D54761">
      <w:pPr>
        <w:keepNext/>
        <w:jc w:val="both"/>
        <w:outlineLvl w:val="7"/>
        <w:rPr>
          <w:rFonts w:ascii="Verdana" w:hAnsi="Verdana" w:cs="Arial"/>
          <w:b/>
        </w:rPr>
      </w:pPr>
    </w:p>
    <w:p w14:paraId="4CC1AB3A" w14:textId="77777777" w:rsidR="00D54761" w:rsidRPr="006C0F94" w:rsidRDefault="00D54761" w:rsidP="00D54761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3CD29CB9" w14:textId="77777777" w:rsidR="00D54761" w:rsidRPr="006C0F94" w:rsidRDefault="00D54761" w:rsidP="00D54761">
      <w:pPr>
        <w:ind w:firstLine="1440"/>
        <w:jc w:val="both"/>
        <w:rPr>
          <w:rFonts w:ascii="Verdana" w:hAnsi="Verdana" w:cs="Arial"/>
          <w:bCs/>
        </w:rPr>
      </w:pPr>
      <w:r w:rsidRPr="006C0F94">
        <w:rPr>
          <w:rFonts w:ascii="Verdana" w:hAnsi="Verdana"/>
          <w:b/>
        </w:rPr>
        <w:t xml:space="preserve">Art. 1º - </w:t>
      </w:r>
      <w:r w:rsidRPr="006C0F94">
        <w:rPr>
          <w:rFonts w:ascii="Verdana" w:hAnsi="Verdana" w:cs="Arial"/>
          <w:bCs/>
        </w:rPr>
        <w:t xml:space="preserve">Fica o Poder Executivo Municipal autorizado a conceder subvenção social à Associação de Combate ao Câncer do Centro-Oeste de Minas – ACCCOM, entidade civil de direito privado, inscrita no CNPJ sob o número 00.580.644/0001-04, situada na Rua </w:t>
      </w:r>
      <w:proofErr w:type="spellStart"/>
      <w:r w:rsidRPr="006C0F94">
        <w:rPr>
          <w:rFonts w:ascii="Verdana" w:hAnsi="Verdana" w:cs="Arial"/>
          <w:bCs/>
        </w:rPr>
        <w:t>Niquelina</w:t>
      </w:r>
      <w:proofErr w:type="spellEnd"/>
      <w:r w:rsidRPr="006C0F94">
        <w:rPr>
          <w:rFonts w:ascii="Verdana" w:hAnsi="Verdana" w:cs="Arial"/>
          <w:bCs/>
        </w:rPr>
        <w:t xml:space="preserve"> n°. 620 – Bairro São João de Deus, em Divinópolis/MG,  </w:t>
      </w:r>
    </w:p>
    <w:p w14:paraId="76D33813" w14:textId="77777777" w:rsidR="00D54761" w:rsidRPr="006C0F94" w:rsidRDefault="00D54761" w:rsidP="00D54761">
      <w:pPr>
        <w:ind w:firstLine="1440"/>
        <w:jc w:val="both"/>
        <w:rPr>
          <w:rFonts w:ascii="Verdana" w:hAnsi="Verdana" w:cs="Arial"/>
          <w:bCs/>
        </w:rPr>
      </w:pPr>
    </w:p>
    <w:p w14:paraId="201B2D10" w14:textId="77777777" w:rsidR="00D54761" w:rsidRPr="006C0F94" w:rsidRDefault="00D54761" w:rsidP="00D54761">
      <w:pPr>
        <w:ind w:firstLine="851"/>
        <w:jc w:val="both"/>
        <w:rPr>
          <w:rFonts w:ascii="Verdana" w:hAnsi="Verdana"/>
        </w:rPr>
      </w:pPr>
      <w:r w:rsidRPr="006C0F94">
        <w:rPr>
          <w:rFonts w:ascii="Verdana" w:hAnsi="Verdana" w:cs="Arial"/>
          <w:bCs/>
        </w:rPr>
        <w:tab/>
      </w:r>
      <w:r w:rsidRPr="006C0F94">
        <w:rPr>
          <w:rFonts w:ascii="Verdana" w:hAnsi="Verdana" w:cs="Arial"/>
          <w:b/>
          <w:bCs/>
        </w:rPr>
        <w:t>§1º</w:t>
      </w:r>
      <w:r w:rsidRPr="006C0F94">
        <w:rPr>
          <w:rFonts w:ascii="Verdana" w:hAnsi="Verdana"/>
          <w:b/>
        </w:rPr>
        <w:t xml:space="preserve"> – </w:t>
      </w:r>
      <w:r w:rsidRPr="006C0F94">
        <w:rPr>
          <w:rFonts w:ascii="Verdana" w:hAnsi="Verdana"/>
        </w:rPr>
        <w:t xml:space="preserve">A subvenção será usada na cobertura de assistência médica ambulatorial à população </w:t>
      </w:r>
      <w:proofErr w:type="spellStart"/>
      <w:r w:rsidRPr="006C0F94">
        <w:rPr>
          <w:rFonts w:ascii="Verdana" w:hAnsi="Verdana"/>
        </w:rPr>
        <w:t>córregofundense</w:t>
      </w:r>
      <w:proofErr w:type="spellEnd"/>
      <w:r w:rsidRPr="006C0F94">
        <w:rPr>
          <w:rFonts w:ascii="Verdana" w:hAnsi="Verdana"/>
        </w:rPr>
        <w:t xml:space="preserve"> portadores ou com suspeitas de doenças oncológicas que estejam em tratamento no Hospital do Câncer em Divinópolis.</w:t>
      </w:r>
    </w:p>
    <w:p w14:paraId="4D9C718A" w14:textId="77777777" w:rsidR="00D54761" w:rsidRPr="006C0F94" w:rsidRDefault="00D54761" w:rsidP="00D54761">
      <w:pPr>
        <w:ind w:firstLine="851"/>
        <w:jc w:val="both"/>
        <w:rPr>
          <w:rFonts w:ascii="Verdana" w:hAnsi="Verdana"/>
        </w:rPr>
      </w:pPr>
    </w:p>
    <w:p w14:paraId="05BC93DA" w14:textId="77777777" w:rsidR="00D54761" w:rsidRPr="006C0F94" w:rsidRDefault="00D54761" w:rsidP="00D54761">
      <w:pPr>
        <w:ind w:firstLine="851"/>
        <w:jc w:val="both"/>
        <w:rPr>
          <w:rFonts w:ascii="Verdana" w:hAnsi="Verdana"/>
        </w:rPr>
      </w:pPr>
      <w:r w:rsidRPr="006C0F94">
        <w:rPr>
          <w:rFonts w:ascii="Verdana" w:hAnsi="Verdana"/>
        </w:rPr>
        <w:tab/>
      </w:r>
      <w:r w:rsidRPr="006C0F94">
        <w:rPr>
          <w:rFonts w:ascii="Verdana" w:hAnsi="Verdana"/>
          <w:b/>
          <w:bCs/>
        </w:rPr>
        <w:t>§2°-</w:t>
      </w:r>
      <w:r w:rsidRPr="006C0F94">
        <w:rPr>
          <w:rFonts w:ascii="Verdana" w:hAnsi="Verdana"/>
        </w:rPr>
        <w:t xml:space="preserve"> A assistência médica de que trata o artigo anterior abrange consultas médicas, exames e procedimentos na área oncológica, que não sejam disponibilizados pelo SUS ou casos de caráter de urgência, devidamente encaminhados pela Secretaria Municipal de Saúde. </w:t>
      </w:r>
    </w:p>
    <w:p w14:paraId="2E80C812" w14:textId="77777777" w:rsidR="00D54761" w:rsidRPr="006C0F94" w:rsidRDefault="00D54761" w:rsidP="00D54761">
      <w:pPr>
        <w:ind w:firstLine="851"/>
        <w:jc w:val="both"/>
        <w:rPr>
          <w:rFonts w:ascii="Verdana" w:hAnsi="Verdana"/>
        </w:rPr>
      </w:pPr>
    </w:p>
    <w:p w14:paraId="1D882505" w14:textId="77777777" w:rsidR="00D54761" w:rsidRPr="006C0F94" w:rsidRDefault="00D54761" w:rsidP="00D54761">
      <w:pPr>
        <w:ind w:firstLine="851"/>
        <w:jc w:val="both"/>
        <w:rPr>
          <w:rFonts w:ascii="Verdana" w:hAnsi="Verdana" w:cs="Arial"/>
          <w:bCs/>
        </w:rPr>
      </w:pPr>
      <w:r w:rsidRPr="006C0F94">
        <w:rPr>
          <w:rFonts w:ascii="Verdana" w:hAnsi="Verdana" w:cs="Arial"/>
          <w:b/>
          <w:bCs/>
        </w:rPr>
        <w:tab/>
        <w:t xml:space="preserve">§3º - </w:t>
      </w:r>
      <w:r w:rsidRPr="006C0F94">
        <w:rPr>
          <w:rFonts w:ascii="Verdana" w:hAnsi="Verdana" w:cs="Arial"/>
          <w:bCs/>
        </w:rPr>
        <w:t xml:space="preserve">O repasse da verba subvencionada será de 50% (cinquenta por cento) do valor das consultas médicas, exames e procedimentos realizados e fornecidos pela ACCCOM. </w:t>
      </w:r>
    </w:p>
    <w:p w14:paraId="0B00F96D" w14:textId="77777777" w:rsidR="00D54761" w:rsidRPr="006C0F94" w:rsidRDefault="00D54761" w:rsidP="00D54761">
      <w:pPr>
        <w:ind w:firstLine="851"/>
        <w:jc w:val="both"/>
        <w:rPr>
          <w:rFonts w:ascii="Verdana" w:hAnsi="Verdana" w:cs="Arial"/>
          <w:bCs/>
        </w:rPr>
      </w:pPr>
    </w:p>
    <w:p w14:paraId="3F6D7E73" w14:textId="77777777" w:rsidR="00D54761" w:rsidRPr="006C0F94" w:rsidRDefault="00D54761" w:rsidP="00D54761">
      <w:pPr>
        <w:ind w:firstLine="851"/>
        <w:jc w:val="both"/>
        <w:rPr>
          <w:rFonts w:ascii="Verdana" w:hAnsi="Verdana" w:cs="Arial"/>
          <w:bCs/>
        </w:rPr>
      </w:pPr>
      <w:r w:rsidRPr="006C0F94">
        <w:rPr>
          <w:rFonts w:ascii="Verdana" w:hAnsi="Verdana" w:cs="Arial"/>
          <w:bCs/>
        </w:rPr>
        <w:tab/>
      </w:r>
      <w:r w:rsidRPr="006C0F94">
        <w:rPr>
          <w:rFonts w:ascii="Verdana" w:hAnsi="Verdana" w:cs="Arial"/>
          <w:b/>
          <w:bCs/>
        </w:rPr>
        <w:t>§4º</w:t>
      </w:r>
      <w:r w:rsidRPr="006C0F94">
        <w:rPr>
          <w:rFonts w:ascii="Verdana" w:hAnsi="Verdana"/>
          <w:b/>
        </w:rPr>
        <w:t xml:space="preserve"> –</w:t>
      </w:r>
      <w:r w:rsidRPr="006C0F94">
        <w:rPr>
          <w:rFonts w:ascii="Verdana" w:hAnsi="Verdana" w:cs="Arial"/>
          <w:bCs/>
        </w:rPr>
        <w:t>A instituição fica obrigadas a prestar contas da subvenção recebida, nos exatos termos dos artigos 35 e seguintes do Decreto Municipal 3.289 de 08 de março de 2018.</w:t>
      </w:r>
    </w:p>
    <w:p w14:paraId="6698CFED" w14:textId="77777777" w:rsidR="00D54761" w:rsidRPr="006C0F94" w:rsidRDefault="00D54761" w:rsidP="00D54761">
      <w:pPr>
        <w:ind w:firstLine="851"/>
        <w:jc w:val="both"/>
        <w:rPr>
          <w:rFonts w:ascii="Verdana" w:hAnsi="Verdana" w:cs="Arial"/>
          <w:bCs/>
        </w:rPr>
      </w:pPr>
    </w:p>
    <w:p w14:paraId="0F6DA240" w14:textId="77777777" w:rsidR="00D54761" w:rsidRPr="006C0F94" w:rsidRDefault="00D54761" w:rsidP="00D54761">
      <w:pPr>
        <w:ind w:firstLine="851"/>
        <w:jc w:val="both"/>
        <w:rPr>
          <w:rFonts w:ascii="Verdana" w:hAnsi="Verdana" w:cs="Arial"/>
          <w:bCs/>
        </w:rPr>
      </w:pPr>
      <w:r w:rsidRPr="006C0F94">
        <w:rPr>
          <w:rFonts w:ascii="Verdana" w:hAnsi="Verdana" w:cs="Arial"/>
          <w:b/>
          <w:bCs/>
        </w:rPr>
        <w:tab/>
        <w:t>§5º -</w:t>
      </w:r>
      <w:r w:rsidRPr="006C0F94">
        <w:rPr>
          <w:rFonts w:ascii="Verdana" w:hAnsi="Verdana" w:cs="Arial"/>
          <w:bCs/>
        </w:rPr>
        <w:t xml:space="preserve"> A prestação de contas deverá comprovar o cumprimento das metas e objetivos do Plano de Trabalho.</w:t>
      </w:r>
    </w:p>
    <w:p w14:paraId="7BF61AFB" w14:textId="77777777" w:rsidR="00D54761" w:rsidRPr="006C0F94" w:rsidRDefault="00D54761" w:rsidP="00D54761">
      <w:pPr>
        <w:ind w:firstLine="851"/>
        <w:jc w:val="both"/>
        <w:rPr>
          <w:rFonts w:ascii="Verdana" w:hAnsi="Verdana" w:cs="Arial"/>
          <w:bCs/>
        </w:rPr>
      </w:pPr>
    </w:p>
    <w:p w14:paraId="2B76160E" w14:textId="77777777" w:rsidR="00D54761" w:rsidRPr="006C0F94" w:rsidRDefault="00D54761" w:rsidP="00D54761">
      <w:pPr>
        <w:ind w:firstLine="1440"/>
        <w:jc w:val="both"/>
        <w:rPr>
          <w:rFonts w:ascii="Verdana" w:hAnsi="Verdana" w:cs="Arial"/>
          <w:bCs/>
        </w:rPr>
      </w:pPr>
      <w:r w:rsidRPr="006C0F94">
        <w:rPr>
          <w:rFonts w:ascii="Verdana" w:hAnsi="Verdana" w:cs="Arial"/>
          <w:b/>
          <w:bCs/>
        </w:rPr>
        <w:t>Art. 2° -</w:t>
      </w:r>
      <w:r w:rsidRPr="006C0F94">
        <w:rPr>
          <w:rFonts w:ascii="Verdana" w:hAnsi="Verdana" w:cs="Arial"/>
          <w:bCs/>
        </w:rPr>
        <w:t xml:space="preserve"> A subvenção social de que trata esta Lei, será concedida por inexigibilidade de chamamento público nos termos do inciso II, do artigo 31, da Lei Federal 13.019/2014 e inciso III, do artigo 13, do Decreto Municipal 3.289 de 08 de março de 2018, após regular tramitação do processo administrativo.</w:t>
      </w:r>
    </w:p>
    <w:p w14:paraId="6C38EF20" w14:textId="77777777" w:rsidR="00D54761" w:rsidRPr="006C0F94" w:rsidRDefault="00D54761" w:rsidP="00D54761">
      <w:pPr>
        <w:ind w:firstLine="1440"/>
        <w:jc w:val="both"/>
        <w:rPr>
          <w:rFonts w:ascii="Verdana" w:hAnsi="Verdana" w:cs="Arial"/>
          <w:bCs/>
        </w:rPr>
      </w:pPr>
    </w:p>
    <w:p w14:paraId="5F3A88DF" w14:textId="77777777" w:rsidR="00D54761" w:rsidRPr="006C0F94" w:rsidRDefault="00D54761" w:rsidP="00D54761">
      <w:pPr>
        <w:ind w:firstLine="1440"/>
        <w:jc w:val="both"/>
        <w:rPr>
          <w:rFonts w:ascii="Verdana" w:hAnsi="Verdana"/>
        </w:rPr>
      </w:pPr>
      <w:r w:rsidRPr="006C0F94">
        <w:rPr>
          <w:rFonts w:ascii="Verdana" w:hAnsi="Verdana"/>
          <w:b/>
        </w:rPr>
        <w:t>Art. 3º</w:t>
      </w:r>
      <w:r w:rsidRPr="006C0F94">
        <w:rPr>
          <w:rFonts w:ascii="Verdana" w:hAnsi="Verdana"/>
        </w:rPr>
        <w:t xml:space="preserve"> – Como recursos às despesas autorizadas nesta Lei, utilizar-se-ão dotações do orçamento, inclusive decorrentes de créditos adicionais. </w:t>
      </w:r>
    </w:p>
    <w:p w14:paraId="63A1C2BA" w14:textId="77777777" w:rsidR="00D54761" w:rsidRPr="006C0F94" w:rsidRDefault="00D54761" w:rsidP="00D54761">
      <w:pPr>
        <w:jc w:val="both"/>
        <w:rPr>
          <w:rFonts w:ascii="Verdana" w:hAnsi="Verdana"/>
        </w:rPr>
      </w:pPr>
    </w:p>
    <w:p w14:paraId="4FB8531A" w14:textId="77777777" w:rsidR="00D54761" w:rsidRPr="006C0F94" w:rsidRDefault="00D54761" w:rsidP="00D54761">
      <w:pPr>
        <w:ind w:firstLine="1440"/>
        <w:jc w:val="both"/>
        <w:rPr>
          <w:rFonts w:ascii="Verdana" w:hAnsi="Verdana"/>
        </w:rPr>
      </w:pPr>
      <w:r w:rsidRPr="006C0F94">
        <w:rPr>
          <w:rFonts w:ascii="Verdana" w:hAnsi="Verdana"/>
          <w:b/>
        </w:rPr>
        <w:t>Art. 4º</w:t>
      </w:r>
      <w:r w:rsidRPr="006C0F94">
        <w:rPr>
          <w:rFonts w:ascii="Verdana" w:hAnsi="Verdana"/>
        </w:rPr>
        <w:t xml:space="preserve"> - Esta Lei entra em vigor na data de sua publicação</w:t>
      </w:r>
      <w:r>
        <w:rPr>
          <w:rFonts w:ascii="Verdana" w:hAnsi="Verdana"/>
        </w:rPr>
        <w:t>, revogando a Lei n°. 347/2006.</w:t>
      </w:r>
    </w:p>
    <w:p w14:paraId="6D58FE1C" w14:textId="77777777" w:rsidR="00D54761" w:rsidRPr="006C0F94" w:rsidRDefault="00D54761" w:rsidP="00D54761">
      <w:pPr>
        <w:ind w:left="1418"/>
        <w:jc w:val="both"/>
        <w:rPr>
          <w:rFonts w:ascii="Verdana" w:hAnsi="Verdana" w:cs="Arial"/>
          <w:bCs/>
        </w:rPr>
      </w:pPr>
    </w:p>
    <w:p w14:paraId="0A196712" w14:textId="0E5723E8" w:rsidR="00D54761" w:rsidRDefault="00D54761" w:rsidP="00D54761">
      <w:pPr>
        <w:pStyle w:val="Textoembloco"/>
        <w:ind w:left="709" w:hanging="1"/>
        <w:rPr>
          <w:rFonts w:ascii="Verdana" w:hAnsi="Verdana"/>
          <w:sz w:val="20"/>
        </w:rPr>
      </w:pPr>
      <w:r w:rsidRPr="006C0F94">
        <w:rPr>
          <w:rFonts w:ascii="Verdana" w:hAnsi="Verdana"/>
          <w:sz w:val="20"/>
        </w:rPr>
        <w:tab/>
      </w:r>
      <w:r w:rsidRPr="006C0F94">
        <w:rPr>
          <w:rFonts w:ascii="Verdana" w:hAnsi="Verdana"/>
          <w:sz w:val="20"/>
        </w:rPr>
        <w:tab/>
        <w:t>Córrego Fundo/MG, 2</w:t>
      </w:r>
      <w:r w:rsidR="00474CFF">
        <w:rPr>
          <w:rFonts w:ascii="Verdana" w:hAnsi="Verdana"/>
          <w:sz w:val="20"/>
        </w:rPr>
        <w:t>3</w:t>
      </w:r>
      <w:r w:rsidRPr="006C0F94">
        <w:rPr>
          <w:rFonts w:ascii="Verdana" w:hAnsi="Verdana"/>
          <w:sz w:val="20"/>
        </w:rPr>
        <w:t xml:space="preserve"> de </w:t>
      </w:r>
      <w:r w:rsidR="00474CFF">
        <w:rPr>
          <w:rFonts w:ascii="Verdana" w:hAnsi="Verdana"/>
          <w:sz w:val="20"/>
        </w:rPr>
        <w:t>abril</w:t>
      </w:r>
      <w:r w:rsidRPr="006C0F94">
        <w:rPr>
          <w:rFonts w:ascii="Verdana" w:hAnsi="Verdana"/>
          <w:sz w:val="20"/>
        </w:rPr>
        <w:t xml:space="preserve"> de 2021.</w:t>
      </w:r>
    </w:p>
    <w:p w14:paraId="400921F2" w14:textId="77777777" w:rsidR="00474CFF" w:rsidRPr="006C0F94" w:rsidRDefault="00474CFF" w:rsidP="00D54761">
      <w:pPr>
        <w:pStyle w:val="Textoembloco"/>
        <w:ind w:left="709" w:hanging="1"/>
        <w:rPr>
          <w:rFonts w:ascii="Verdana" w:hAnsi="Verdana"/>
          <w:sz w:val="20"/>
        </w:rPr>
      </w:pPr>
    </w:p>
    <w:p w14:paraId="0B93CA6D" w14:textId="77777777" w:rsidR="00D54761" w:rsidRPr="006C0F94" w:rsidRDefault="00D54761" w:rsidP="00D5476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14:paraId="3FC96382" w14:textId="77777777" w:rsidR="00D54761" w:rsidRPr="006C0F94" w:rsidRDefault="00D54761" w:rsidP="00D54761">
      <w:pPr>
        <w:tabs>
          <w:tab w:val="left" w:pos="0"/>
        </w:tabs>
        <w:jc w:val="center"/>
        <w:rPr>
          <w:rFonts w:ascii="Verdana" w:hAnsi="Verdana" w:cs="Arial"/>
          <w:b/>
        </w:rPr>
      </w:pPr>
      <w:r w:rsidRPr="006C0F94">
        <w:rPr>
          <w:rFonts w:ascii="Verdana" w:hAnsi="Verdana" w:cs="Arial"/>
          <w:b/>
        </w:rPr>
        <w:t>DANILO OLIVEIRA CAMPOS</w:t>
      </w:r>
    </w:p>
    <w:p w14:paraId="3B34D9C7" w14:textId="5A70FEEB" w:rsidR="00013EB3" w:rsidRDefault="00D54761" w:rsidP="00474CFF">
      <w:pPr>
        <w:tabs>
          <w:tab w:val="left" w:pos="0"/>
        </w:tabs>
        <w:jc w:val="center"/>
      </w:pPr>
      <w:r w:rsidRPr="006C0F94">
        <w:rPr>
          <w:rFonts w:ascii="Verdana" w:hAnsi="Verdana" w:cs="Arial"/>
        </w:rPr>
        <w:t>Prefeito</w:t>
      </w:r>
      <w:r w:rsidRPr="006C0F94"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544465F1" wp14:editId="5F07A40B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EB3" w:rsidSect="00D61D61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AC12" w14:textId="77777777" w:rsidR="00D61D61" w:rsidRDefault="00474CFF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9A7FB31" w14:textId="77777777" w:rsidR="00D61D61" w:rsidRDefault="00474CFF" w:rsidP="00D61D61">
    <w:pPr>
      <w:pStyle w:val="Rodap"/>
      <w:ind w:right="360"/>
      <w:jc w:val="center"/>
      <w:rPr>
        <w:sz w:val="10"/>
        <w:szCs w:val="10"/>
      </w:rPr>
    </w:pPr>
  </w:p>
  <w:p w14:paraId="4C5C59AC" w14:textId="77777777" w:rsidR="00D61D61" w:rsidRDefault="00474CFF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DE8F148" w14:textId="77777777" w:rsidR="00D61D61" w:rsidRDefault="00474CFF" w:rsidP="00D61D61">
    <w:pPr>
      <w:pStyle w:val="Rodap"/>
    </w:pPr>
  </w:p>
  <w:p w14:paraId="3C7D09CF" w14:textId="77777777" w:rsidR="00D61D61" w:rsidRDefault="00474CF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1D80" w14:textId="77777777" w:rsidR="00D61D61" w:rsidRPr="0004523D" w:rsidRDefault="00474CFF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4D199BB" w14:textId="77777777" w:rsidR="00D61D61" w:rsidRPr="0004523D" w:rsidRDefault="00474CFF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680379CA" w14:textId="77777777" w:rsidR="00D61D61" w:rsidRPr="0004523D" w:rsidRDefault="00474CFF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686438EF" w14:textId="77777777" w:rsidR="00D61D61" w:rsidRDefault="00474CFF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CNPJ </w:t>
    </w:r>
    <w:r w:rsidRPr="0004523D">
      <w:rPr>
        <w:b/>
        <w:bCs/>
        <w:color w:val="003300"/>
        <w:sz w:val="18"/>
        <w:szCs w:val="18"/>
      </w:rPr>
      <w:t>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7E92102" w14:textId="77777777" w:rsidR="00D61D61" w:rsidRDefault="00474CF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B2F347" wp14:editId="6C2B8E8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61"/>
    <w:rsid w:val="00013EB3"/>
    <w:rsid w:val="00474CFF"/>
    <w:rsid w:val="00D5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D7A2"/>
  <w15:chartTrackingRefBased/>
  <w15:docId w15:val="{F39C5749-C1C3-44A1-BA29-1E84B23F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54761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54761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47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47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D547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47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D54761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D54761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547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2021-04-23T19:46:00Z</cp:lastPrinted>
  <dcterms:created xsi:type="dcterms:W3CDTF">2021-04-23T19:26:00Z</dcterms:created>
  <dcterms:modified xsi:type="dcterms:W3CDTF">2021-04-23T19:47:00Z</dcterms:modified>
</cp:coreProperties>
</file>