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6150" w14:textId="50FDA86F" w:rsidR="006614A6" w:rsidRPr="002F1430" w:rsidRDefault="006614A6" w:rsidP="002F1430">
      <w:pPr>
        <w:pStyle w:val="Corpodetexto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</w:t>
      </w:r>
      <w:r w:rsidRPr="002F1430">
        <w:rPr>
          <w:rFonts w:ascii="Verdana" w:hAnsi="Verdana"/>
          <w:b/>
          <w:bCs/>
          <w:sz w:val="23"/>
          <w:szCs w:val="23"/>
        </w:rPr>
        <w:t>DECRETO Nº 3940 DE 02 DE  MARÇO DE 2021</w:t>
      </w:r>
      <w:r w:rsidRPr="002F1430">
        <w:rPr>
          <w:rFonts w:ascii="Verdana" w:hAnsi="Verdana"/>
          <w:b/>
          <w:bCs/>
          <w:sz w:val="23"/>
          <w:szCs w:val="23"/>
        </w:rPr>
        <w:t>.</w:t>
      </w:r>
    </w:p>
    <w:p w14:paraId="26F8E440" w14:textId="369882C3" w:rsidR="006614A6" w:rsidRPr="002F1430" w:rsidRDefault="006614A6" w:rsidP="006614A6">
      <w:pPr>
        <w:pStyle w:val="Corpodetexto"/>
        <w:rPr>
          <w:rFonts w:ascii="Verdana" w:hAnsi="Verdana"/>
          <w:b/>
          <w:bCs/>
          <w:sz w:val="23"/>
          <w:szCs w:val="23"/>
        </w:rPr>
      </w:pPr>
    </w:p>
    <w:p w14:paraId="13DD3441" w14:textId="77777777" w:rsidR="006614A6" w:rsidRPr="006614A6" w:rsidRDefault="006614A6" w:rsidP="006614A6">
      <w:pPr>
        <w:pStyle w:val="Corpodetexto"/>
        <w:rPr>
          <w:rFonts w:ascii="Verdana" w:hAnsi="Verdana"/>
          <w:b/>
          <w:sz w:val="23"/>
          <w:szCs w:val="23"/>
        </w:rPr>
      </w:pPr>
    </w:p>
    <w:p w14:paraId="355928D8" w14:textId="2E338943" w:rsidR="006614A6" w:rsidRPr="006614A6" w:rsidRDefault="001E0B8D" w:rsidP="002F1430">
      <w:pPr>
        <w:spacing w:before="172" w:line="360" w:lineRule="auto"/>
        <w:ind w:left="3402" w:right="118"/>
        <w:jc w:val="both"/>
        <w:rPr>
          <w:rFonts w:ascii="Verdana" w:hAnsi="Verdana"/>
          <w:b/>
          <w:sz w:val="23"/>
          <w:szCs w:val="23"/>
        </w:rPr>
      </w:pPr>
      <w:r w:rsidRPr="006614A6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56EFA35" wp14:editId="371968AB">
            <wp:simplePos x="0" y="0"/>
            <wp:positionH relativeFrom="margin">
              <wp:posOffset>-36195</wp:posOffset>
            </wp:positionH>
            <wp:positionV relativeFrom="margin">
              <wp:posOffset>1379855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4A6" w:rsidRPr="006614A6">
        <w:rPr>
          <w:rFonts w:ascii="Verdana" w:hAnsi="Verdana"/>
          <w:b/>
          <w:sz w:val="23"/>
          <w:szCs w:val="23"/>
        </w:rPr>
        <w:t xml:space="preserve">DISPÕE SOBRE O REFORÇO DE MEDIDAS PARA O ENFRENTAMENTO DO COVID 2019 DETERMINADO </w:t>
      </w:r>
      <w:r w:rsidR="006614A6" w:rsidRPr="006614A6">
        <w:rPr>
          <w:rFonts w:ascii="Verdana" w:hAnsi="Verdana"/>
          <w:b/>
          <w:spacing w:val="-4"/>
          <w:sz w:val="23"/>
          <w:szCs w:val="23"/>
        </w:rPr>
        <w:t>PELO</w:t>
      </w:r>
      <w:r w:rsidR="006614A6">
        <w:rPr>
          <w:rFonts w:ascii="Verdana" w:hAnsi="Verdana"/>
          <w:b/>
          <w:spacing w:val="-4"/>
          <w:sz w:val="23"/>
          <w:szCs w:val="23"/>
        </w:rPr>
        <w:t>S</w:t>
      </w:r>
      <w:r w:rsidR="006614A6" w:rsidRPr="006614A6">
        <w:rPr>
          <w:rFonts w:ascii="Verdana" w:hAnsi="Verdana"/>
          <w:b/>
          <w:spacing w:val="-4"/>
          <w:sz w:val="23"/>
          <w:szCs w:val="23"/>
        </w:rPr>
        <w:t xml:space="preserve"> </w:t>
      </w:r>
      <w:r w:rsidR="006614A6" w:rsidRPr="006614A6">
        <w:rPr>
          <w:rFonts w:ascii="Verdana" w:hAnsi="Verdana"/>
          <w:b/>
          <w:sz w:val="23"/>
          <w:szCs w:val="23"/>
        </w:rPr>
        <w:t>DECRETO</w:t>
      </w:r>
      <w:r w:rsidR="006614A6">
        <w:rPr>
          <w:rFonts w:ascii="Verdana" w:hAnsi="Verdana"/>
          <w:b/>
          <w:sz w:val="23"/>
          <w:szCs w:val="23"/>
        </w:rPr>
        <w:t>S</w:t>
      </w:r>
      <w:r w:rsidR="006614A6" w:rsidRPr="006614A6">
        <w:rPr>
          <w:rFonts w:ascii="Verdana" w:hAnsi="Verdana"/>
          <w:b/>
          <w:sz w:val="23"/>
          <w:szCs w:val="23"/>
        </w:rPr>
        <w:t xml:space="preserve"> MUNICIPA</w:t>
      </w:r>
      <w:r w:rsidR="006614A6">
        <w:rPr>
          <w:rFonts w:ascii="Verdana" w:hAnsi="Verdana"/>
          <w:b/>
          <w:sz w:val="23"/>
          <w:szCs w:val="23"/>
        </w:rPr>
        <w:t>IS</w:t>
      </w:r>
      <w:r w:rsidR="006614A6" w:rsidRPr="006614A6">
        <w:rPr>
          <w:rFonts w:ascii="Verdana" w:hAnsi="Verdana"/>
          <w:b/>
          <w:sz w:val="23"/>
          <w:szCs w:val="23"/>
        </w:rPr>
        <w:t xml:space="preserve"> Nº</w:t>
      </w:r>
      <w:r w:rsidR="006614A6">
        <w:rPr>
          <w:rFonts w:ascii="Verdana" w:hAnsi="Verdana"/>
          <w:b/>
          <w:sz w:val="23"/>
          <w:szCs w:val="23"/>
        </w:rPr>
        <w:t>.</w:t>
      </w:r>
      <w:r w:rsidR="006614A6" w:rsidRPr="006614A6">
        <w:rPr>
          <w:rFonts w:ascii="Verdana" w:hAnsi="Verdana"/>
          <w:b/>
          <w:sz w:val="23"/>
          <w:szCs w:val="23"/>
        </w:rPr>
        <w:t xml:space="preserve"> </w:t>
      </w:r>
      <w:r w:rsidR="006614A6">
        <w:rPr>
          <w:rFonts w:ascii="Verdana" w:hAnsi="Verdana"/>
          <w:b/>
          <w:sz w:val="23"/>
          <w:szCs w:val="23"/>
        </w:rPr>
        <w:t xml:space="preserve"> </w:t>
      </w:r>
      <w:proofErr w:type="gramStart"/>
      <w:r w:rsidR="006614A6">
        <w:rPr>
          <w:rFonts w:ascii="Verdana" w:hAnsi="Verdana"/>
          <w:b/>
          <w:sz w:val="23"/>
          <w:szCs w:val="23"/>
        </w:rPr>
        <w:t>3.917</w:t>
      </w:r>
      <w:proofErr w:type="gramEnd"/>
      <w:r w:rsidR="006614A6">
        <w:rPr>
          <w:rFonts w:ascii="Verdana" w:hAnsi="Verdana"/>
          <w:b/>
          <w:sz w:val="23"/>
          <w:szCs w:val="23"/>
        </w:rPr>
        <w:t xml:space="preserve"> DE 14 DE JANEIRO DE 2021 E 3.927</w:t>
      </w:r>
      <w:r w:rsidR="006614A6" w:rsidRPr="006614A6">
        <w:rPr>
          <w:rFonts w:ascii="Verdana" w:hAnsi="Verdana"/>
          <w:b/>
          <w:sz w:val="23"/>
          <w:szCs w:val="23"/>
        </w:rPr>
        <w:t xml:space="preserve"> 2</w:t>
      </w:r>
      <w:r w:rsidR="006614A6">
        <w:rPr>
          <w:rFonts w:ascii="Verdana" w:hAnsi="Verdana"/>
          <w:b/>
          <w:sz w:val="23"/>
          <w:szCs w:val="23"/>
        </w:rPr>
        <w:t>8</w:t>
      </w:r>
      <w:r w:rsidR="006614A6" w:rsidRPr="006614A6">
        <w:rPr>
          <w:rFonts w:ascii="Verdana" w:hAnsi="Verdana"/>
          <w:b/>
          <w:sz w:val="23"/>
          <w:szCs w:val="23"/>
        </w:rPr>
        <w:t xml:space="preserve"> DE </w:t>
      </w:r>
      <w:r w:rsidR="006614A6">
        <w:rPr>
          <w:rFonts w:ascii="Verdana" w:hAnsi="Verdana"/>
          <w:b/>
          <w:sz w:val="23"/>
          <w:szCs w:val="23"/>
        </w:rPr>
        <w:t>JANEIRO</w:t>
      </w:r>
      <w:r w:rsidR="006614A6" w:rsidRPr="006614A6">
        <w:rPr>
          <w:rFonts w:ascii="Verdana" w:hAnsi="Verdana"/>
          <w:b/>
          <w:sz w:val="23"/>
          <w:szCs w:val="23"/>
        </w:rPr>
        <w:t xml:space="preserve"> DE 2021, E DÁ OUTRAS PROVIDÊNCIAS.</w:t>
      </w:r>
    </w:p>
    <w:p w14:paraId="3880A5C9" w14:textId="77777777" w:rsidR="006614A6" w:rsidRPr="006614A6" w:rsidRDefault="006614A6" w:rsidP="002F1430">
      <w:pPr>
        <w:pStyle w:val="Corpodetexto"/>
        <w:spacing w:line="360" w:lineRule="auto"/>
        <w:ind w:left="3402"/>
        <w:rPr>
          <w:rFonts w:ascii="Verdana" w:hAnsi="Verdana"/>
          <w:b/>
          <w:sz w:val="23"/>
          <w:szCs w:val="23"/>
        </w:rPr>
      </w:pPr>
    </w:p>
    <w:p w14:paraId="3A64D627" w14:textId="77777777" w:rsidR="006614A6" w:rsidRPr="006614A6" w:rsidRDefault="006614A6" w:rsidP="006614A6">
      <w:pPr>
        <w:pStyle w:val="Corpodetexto"/>
        <w:spacing w:before="5"/>
        <w:rPr>
          <w:rFonts w:ascii="Verdana" w:hAnsi="Verdana"/>
          <w:b/>
          <w:sz w:val="23"/>
          <w:szCs w:val="23"/>
        </w:rPr>
      </w:pPr>
    </w:p>
    <w:p w14:paraId="4978709B" w14:textId="77777777" w:rsidR="006614A6" w:rsidRPr="006614A6" w:rsidRDefault="006614A6" w:rsidP="002F1430">
      <w:pPr>
        <w:spacing w:line="360" w:lineRule="auto"/>
        <w:ind w:left="102" w:right="119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>O PREFEITO DE CÓRREGO FUNDO</w:t>
      </w:r>
      <w:r w:rsidRPr="006614A6">
        <w:rPr>
          <w:rFonts w:ascii="Verdana" w:hAnsi="Verdana"/>
          <w:sz w:val="23"/>
          <w:szCs w:val="23"/>
        </w:rPr>
        <w:t>, no uso das atribuições que lhe confere o artigo 66, inciso VI, da Lei Orgânica do Município e,</w:t>
      </w:r>
    </w:p>
    <w:p w14:paraId="2C84CD5E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7DC74791" w14:textId="4BCE37C8" w:rsidR="006614A6" w:rsidRDefault="006614A6" w:rsidP="002F1430">
      <w:pPr>
        <w:pStyle w:val="Corpodetexto"/>
        <w:spacing w:line="360" w:lineRule="auto"/>
        <w:ind w:left="102" w:right="119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i/>
          <w:sz w:val="23"/>
          <w:szCs w:val="23"/>
        </w:rPr>
        <w:t xml:space="preserve">CONSIDERANDO </w:t>
      </w:r>
      <w:r w:rsidRPr="006614A6">
        <w:rPr>
          <w:rFonts w:ascii="Verdana" w:hAnsi="Verdana"/>
          <w:sz w:val="23"/>
          <w:szCs w:val="23"/>
        </w:rPr>
        <w:t>o</w:t>
      </w:r>
      <w:r>
        <w:rPr>
          <w:rFonts w:ascii="Verdana" w:hAnsi="Verdana"/>
          <w:sz w:val="23"/>
          <w:szCs w:val="23"/>
          <w:lang w:val="pt-BR"/>
        </w:rPr>
        <w:t>s</w:t>
      </w:r>
      <w:r w:rsidRPr="006614A6">
        <w:rPr>
          <w:rFonts w:ascii="Verdana" w:hAnsi="Verdana"/>
          <w:sz w:val="23"/>
          <w:szCs w:val="23"/>
        </w:rPr>
        <w:t xml:space="preserve"> Decreto</w:t>
      </w:r>
      <w:r>
        <w:rPr>
          <w:rFonts w:ascii="Verdana" w:hAnsi="Verdana"/>
          <w:sz w:val="23"/>
          <w:szCs w:val="23"/>
          <w:lang w:val="pt-BR"/>
        </w:rPr>
        <w:t>s</w:t>
      </w:r>
      <w:r w:rsidRPr="006614A6">
        <w:rPr>
          <w:rFonts w:ascii="Verdana" w:hAnsi="Verdana"/>
          <w:sz w:val="23"/>
          <w:szCs w:val="23"/>
        </w:rPr>
        <w:t xml:space="preserve"> Municipa</w:t>
      </w:r>
      <w:r>
        <w:rPr>
          <w:rFonts w:ascii="Verdana" w:hAnsi="Verdana"/>
          <w:sz w:val="23"/>
          <w:szCs w:val="23"/>
          <w:lang w:val="pt-BR"/>
        </w:rPr>
        <w:t>is</w:t>
      </w:r>
      <w:r w:rsidRPr="006614A6">
        <w:rPr>
          <w:rFonts w:ascii="Verdana" w:hAnsi="Verdana"/>
          <w:sz w:val="23"/>
          <w:szCs w:val="23"/>
        </w:rPr>
        <w:t xml:space="preserve"> nº</w:t>
      </w:r>
      <w:r>
        <w:rPr>
          <w:rFonts w:ascii="Verdana" w:hAnsi="Verdana"/>
          <w:sz w:val="23"/>
          <w:szCs w:val="23"/>
          <w:lang w:val="pt-BR"/>
        </w:rPr>
        <w:t xml:space="preserve">. </w:t>
      </w:r>
      <w:r w:rsidRPr="006614A6">
        <w:rPr>
          <w:rFonts w:ascii="Verdana" w:hAnsi="Verdana"/>
          <w:sz w:val="23"/>
          <w:szCs w:val="23"/>
        </w:rPr>
        <w:t xml:space="preserve"> 3.917 de 14/01/2021</w:t>
      </w:r>
      <w:r>
        <w:rPr>
          <w:rFonts w:ascii="Verdana" w:hAnsi="Verdana"/>
          <w:sz w:val="23"/>
          <w:szCs w:val="23"/>
          <w:lang w:val="pt-BR"/>
        </w:rPr>
        <w:t xml:space="preserve"> e 3.927 de 28 de janeiro de 2021,</w:t>
      </w:r>
      <w:r w:rsidRPr="006614A6">
        <w:rPr>
          <w:rFonts w:ascii="Verdana" w:hAnsi="Verdana"/>
          <w:sz w:val="23"/>
          <w:szCs w:val="23"/>
        </w:rPr>
        <w:t xml:space="preserve"> que estabelece</w:t>
      </w:r>
      <w:r>
        <w:rPr>
          <w:rFonts w:ascii="Verdana" w:hAnsi="Verdana"/>
          <w:sz w:val="23"/>
          <w:szCs w:val="23"/>
          <w:lang w:val="pt-BR"/>
        </w:rPr>
        <w:t>m</w:t>
      </w:r>
      <w:r w:rsidRPr="006614A6">
        <w:rPr>
          <w:rFonts w:ascii="Verdana" w:hAnsi="Verdana"/>
          <w:sz w:val="23"/>
          <w:szCs w:val="23"/>
        </w:rPr>
        <w:t xml:space="preserve"> medidas de prevenção e enfrentamento em face da possibilidade de surto de doença infecciosa viral respiratória provocada pelo novo coronavírus</w:t>
      </w:r>
      <w:r w:rsidRPr="006614A6">
        <w:rPr>
          <w:rFonts w:ascii="Verdana" w:hAnsi="Verdana"/>
          <w:spacing w:val="-4"/>
          <w:sz w:val="23"/>
          <w:szCs w:val="23"/>
        </w:rPr>
        <w:t xml:space="preserve"> </w:t>
      </w:r>
      <w:r w:rsidRPr="006614A6">
        <w:rPr>
          <w:rFonts w:ascii="Verdana" w:hAnsi="Verdana"/>
          <w:sz w:val="23"/>
          <w:szCs w:val="23"/>
        </w:rPr>
        <w:t>(COVID-19);</w:t>
      </w:r>
    </w:p>
    <w:p w14:paraId="413ED36A" w14:textId="22416898" w:rsidR="002F1430" w:rsidRDefault="002F1430" w:rsidP="006614A6">
      <w:pPr>
        <w:pStyle w:val="Corpodetexto"/>
        <w:ind w:left="102" w:right="119"/>
        <w:rPr>
          <w:rFonts w:ascii="Verdana" w:hAnsi="Verdana"/>
          <w:sz w:val="23"/>
          <w:szCs w:val="23"/>
        </w:rPr>
      </w:pPr>
    </w:p>
    <w:p w14:paraId="052C371A" w14:textId="77777777" w:rsidR="002F1430" w:rsidRPr="008A0978" w:rsidRDefault="002F1430" w:rsidP="002F143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F1430">
        <w:rPr>
          <w:rFonts w:ascii="Verdana" w:hAnsi="Verdana"/>
          <w:b/>
          <w:bCs/>
          <w:i/>
          <w:iCs/>
          <w:sz w:val="22"/>
          <w:szCs w:val="22"/>
        </w:rPr>
        <w:t>CONSIDERANDO</w:t>
      </w:r>
      <w:r w:rsidRPr="008A0978">
        <w:rPr>
          <w:rFonts w:ascii="Verdana" w:hAnsi="Verdana"/>
          <w:sz w:val="22"/>
          <w:szCs w:val="22"/>
        </w:rPr>
        <w:t xml:space="preserve"> a decisão proferida pelo Supremo Tribunal Federal no julgamento da Ação Direta de Inconstitucionalidade 6.341 - Distrito Federal; </w:t>
      </w:r>
    </w:p>
    <w:p w14:paraId="61117D42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76FF4948" w14:textId="77777777" w:rsidR="006614A6" w:rsidRPr="006614A6" w:rsidRDefault="006614A6" w:rsidP="002F1430">
      <w:pPr>
        <w:pStyle w:val="Corpodetexto"/>
        <w:spacing w:before="1" w:line="360" w:lineRule="auto"/>
        <w:ind w:left="102" w:right="119"/>
        <w:rPr>
          <w:rFonts w:ascii="Verdana" w:hAnsi="Verdana"/>
          <w:sz w:val="23"/>
          <w:szCs w:val="23"/>
        </w:rPr>
      </w:pPr>
      <w:bookmarkStart w:id="0" w:name="_Hlk65509020"/>
      <w:r w:rsidRPr="006614A6">
        <w:rPr>
          <w:rFonts w:ascii="Verdana" w:hAnsi="Verdana"/>
          <w:b/>
          <w:i/>
          <w:sz w:val="23"/>
          <w:szCs w:val="23"/>
        </w:rPr>
        <w:t>CONSIDERANDO</w:t>
      </w:r>
      <w:bookmarkEnd w:id="0"/>
      <w:r w:rsidRPr="006614A6">
        <w:rPr>
          <w:rFonts w:ascii="Verdana" w:hAnsi="Verdana"/>
          <w:b/>
          <w:i/>
          <w:sz w:val="23"/>
          <w:szCs w:val="23"/>
        </w:rPr>
        <w:t xml:space="preserve"> </w:t>
      </w:r>
      <w:r w:rsidRPr="006614A6">
        <w:rPr>
          <w:rFonts w:ascii="Verdana" w:hAnsi="Verdana"/>
          <w:sz w:val="23"/>
          <w:szCs w:val="23"/>
        </w:rPr>
        <w:t>a necessidade de se incrementar as medidas de mitigação da circulação de pessoas com o objetivo de evitar o crescimento exponencial do contágio com risco de colapsar a estrutura hospitalar do Município;</w:t>
      </w:r>
    </w:p>
    <w:p w14:paraId="3AAB361C" w14:textId="77777777" w:rsidR="006614A6" w:rsidRPr="006614A6" w:rsidRDefault="006614A6" w:rsidP="006614A6">
      <w:pPr>
        <w:pStyle w:val="Corpodetexto"/>
        <w:spacing w:before="4"/>
        <w:rPr>
          <w:rFonts w:ascii="Verdana" w:hAnsi="Verdana"/>
          <w:sz w:val="23"/>
          <w:szCs w:val="23"/>
        </w:rPr>
      </w:pPr>
    </w:p>
    <w:p w14:paraId="554799D3" w14:textId="77777777" w:rsidR="006614A6" w:rsidRPr="006614A6" w:rsidRDefault="006614A6" w:rsidP="002F1430">
      <w:pPr>
        <w:pStyle w:val="Corpodetexto"/>
        <w:spacing w:before="1" w:line="360" w:lineRule="auto"/>
        <w:ind w:left="119" w:right="10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i/>
          <w:sz w:val="23"/>
          <w:szCs w:val="23"/>
        </w:rPr>
        <w:t>CONSIDERANDO</w:t>
      </w:r>
      <w:r w:rsidRPr="006614A6">
        <w:rPr>
          <w:rFonts w:ascii="Verdana" w:hAnsi="Verdana"/>
          <w:sz w:val="23"/>
          <w:szCs w:val="23"/>
        </w:rPr>
        <w:t xml:space="preserve"> o exponencial aumento no número de infectados pela agente do coronavírus, causador da Covid-19 e o regresso do Município de Córrego Fundo para a Onda Vermelha, conforme critério microrregional definido pelo Plano Minas Consciente do Governo do Estado de Minas Gerais;</w:t>
      </w:r>
    </w:p>
    <w:p w14:paraId="36E522B2" w14:textId="77777777" w:rsidR="006614A6" w:rsidRPr="006614A6" w:rsidRDefault="006614A6" w:rsidP="006614A6">
      <w:pPr>
        <w:pStyle w:val="Corpodetexto"/>
        <w:spacing w:before="4"/>
        <w:rPr>
          <w:rFonts w:ascii="Verdana" w:hAnsi="Verdana"/>
          <w:sz w:val="23"/>
          <w:szCs w:val="23"/>
        </w:rPr>
      </w:pPr>
    </w:p>
    <w:p w14:paraId="0F70E7D9" w14:textId="77777777" w:rsidR="006614A6" w:rsidRPr="006614A6" w:rsidRDefault="006614A6" w:rsidP="006614A6">
      <w:pPr>
        <w:pStyle w:val="Ttulo1"/>
        <w:ind w:left="0" w:right="0"/>
        <w:rPr>
          <w:rFonts w:ascii="Verdana" w:hAnsi="Verdana"/>
          <w:sz w:val="23"/>
          <w:szCs w:val="23"/>
        </w:rPr>
      </w:pPr>
    </w:p>
    <w:p w14:paraId="797B39DC" w14:textId="77777777" w:rsidR="006614A6" w:rsidRPr="006614A6" w:rsidRDefault="006614A6" w:rsidP="006614A6">
      <w:pPr>
        <w:pStyle w:val="Ttulo1"/>
        <w:ind w:left="118" w:right="0"/>
        <w:jc w:val="left"/>
        <w:rPr>
          <w:rFonts w:ascii="Verdana" w:hAnsi="Verdana"/>
          <w:b w:val="0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DECRETA</w:t>
      </w:r>
      <w:r w:rsidRPr="006614A6">
        <w:rPr>
          <w:rFonts w:ascii="Verdana" w:hAnsi="Verdana"/>
          <w:b w:val="0"/>
          <w:sz w:val="23"/>
          <w:szCs w:val="23"/>
        </w:rPr>
        <w:t>:</w:t>
      </w:r>
    </w:p>
    <w:p w14:paraId="07679873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2C501A11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1804D10D" w14:textId="77777777" w:rsidR="006614A6" w:rsidRPr="006614A6" w:rsidRDefault="006614A6" w:rsidP="006614A6">
      <w:pPr>
        <w:pStyle w:val="Corpodetexto"/>
        <w:spacing w:line="360" w:lineRule="auto"/>
        <w:ind w:left="118" w:right="10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Art. 1º </w:t>
      </w:r>
      <w:r w:rsidRPr="006614A6">
        <w:rPr>
          <w:rFonts w:ascii="Verdana" w:hAnsi="Verdana"/>
          <w:sz w:val="23"/>
          <w:szCs w:val="23"/>
        </w:rPr>
        <w:t xml:space="preserve">Todos os segmentos comerciais do Município de Córrego Fundo deverão cessar suas atividades a partir das 19h (dezenove horas), excetuando-se farmácias e aqueles que trabalhem no formato de </w:t>
      </w:r>
      <w:r w:rsidRPr="006614A6">
        <w:rPr>
          <w:rFonts w:ascii="Verdana" w:hAnsi="Verdana"/>
          <w:i/>
          <w:sz w:val="23"/>
          <w:szCs w:val="23"/>
        </w:rPr>
        <w:t>delivery</w:t>
      </w:r>
      <w:r w:rsidRPr="006614A6">
        <w:rPr>
          <w:rFonts w:ascii="Verdana" w:hAnsi="Verdana"/>
          <w:sz w:val="23"/>
          <w:szCs w:val="23"/>
        </w:rPr>
        <w:t>, vedada a retirada no balcão do estabelecimento.</w:t>
      </w:r>
    </w:p>
    <w:p w14:paraId="0BD48F28" w14:textId="77777777" w:rsidR="006614A6" w:rsidRPr="006614A6" w:rsidRDefault="006614A6" w:rsidP="006614A6">
      <w:pPr>
        <w:pStyle w:val="Corpodetexto"/>
        <w:rPr>
          <w:rFonts w:ascii="Verdana" w:hAnsi="Verdana"/>
          <w:sz w:val="23"/>
          <w:szCs w:val="23"/>
        </w:rPr>
      </w:pPr>
    </w:p>
    <w:p w14:paraId="7484A42E" w14:textId="77777777" w:rsidR="006614A6" w:rsidRPr="006614A6" w:rsidRDefault="006614A6" w:rsidP="002F1430">
      <w:pPr>
        <w:pStyle w:val="Corpodetexto"/>
        <w:spacing w:line="360" w:lineRule="auto"/>
        <w:ind w:left="11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>Parágrafo único</w:t>
      </w:r>
      <w:r w:rsidRPr="006614A6">
        <w:rPr>
          <w:rFonts w:ascii="Verdana" w:hAnsi="Verdana"/>
          <w:sz w:val="23"/>
          <w:szCs w:val="23"/>
        </w:rPr>
        <w:t>. O retorno das atividades comerciais dar-se-á a partir das 5h (cinco horas).</w:t>
      </w:r>
    </w:p>
    <w:p w14:paraId="1F9B70D3" w14:textId="77777777" w:rsidR="006614A6" w:rsidRPr="006614A6" w:rsidRDefault="006614A6" w:rsidP="002F1430">
      <w:pPr>
        <w:pStyle w:val="Corpodetexto"/>
        <w:spacing w:line="360" w:lineRule="auto"/>
        <w:rPr>
          <w:rFonts w:ascii="Verdana" w:hAnsi="Verdana"/>
          <w:sz w:val="23"/>
          <w:szCs w:val="23"/>
        </w:rPr>
      </w:pPr>
    </w:p>
    <w:p w14:paraId="320F7248" w14:textId="7103A785" w:rsidR="006614A6" w:rsidRPr="006614A6" w:rsidRDefault="001E0B8D" w:rsidP="006614A6">
      <w:pPr>
        <w:pStyle w:val="Corpodetexto"/>
        <w:spacing w:line="360" w:lineRule="auto"/>
        <w:ind w:left="118" w:right="107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31D1ED87" wp14:editId="72E8D704">
            <wp:simplePos x="0" y="0"/>
            <wp:positionH relativeFrom="margin">
              <wp:posOffset>171450</wp:posOffset>
            </wp:positionH>
            <wp:positionV relativeFrom="margin">
              <wp:posOffset>2758440</wp:posOffset>
            </wp:positionV>
            <wp:extent cx="5400040" cy="4569460"/>
            <wp:effectExtent l="0" t="0" r="0" b="2540"/>
            <wp:wrapNone/>
            <wp:docPr id="8" name="Imagem 8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4A6" w:rsidRPr="006614A6">
        <w:rPr>
          <w:rFonts w:ascii="Verdana" w:hAnsi="Verdana"/>
          <w:b/>
          <w:sz w:val="23"/>
          <w:szCs w:val="23"/>
        </w:rPr>
        <w:t xml:space="preserve">Art. 2º </w:t>
      </w:r>
      <w:r w:rsidR="006614A6" w:rsidRPr="006614A6">
        <w:rPr>
          <w:rFonts w:ascii="Verdana" w:hAnsi="Verdana"/>
          <w:sz w:val="23"/>
          <w:szCs w:val="23"/>
        </w:rPr>
        <w:t xml:space="preserve">atividades recreativas, sociais e esportivos deverão suspender atividades recreativas e ou de </w:t>
      </w:r>
      <w:r w:rsidR="006614A6" w:rsidRPr="006614A6">
        <w:rPr>
          <w:rFonts w:ascii="Verdana" w:hAnsi="Verdana"/>
          <w:spacing w:val="-2"/>
          <w:sz w:val="23"/>
          <w:szCs w:val="23"/>
        </w:rPr>
        <w:t xml:space="preserve">lazer, </w:t>
      </w:r>
      <w:r w:rsidR="006614A6" w:rsidRPr="006614A6">
        <w:rPr>
          <w:rFonts w:ascii="Verdana" w:hAnsi="Verdana"/>
          <w:sz w:val="23"/>
          <w:szCs w:val="23"/>
        </w:rPr>
        <w:t>incluindo-se o uso de piscinas jogos de qualquer natureza tais como sinuca, baralho etc., vedada ainda a realização de atividades esportivas seja no formato coletivo ou em</w:t>
      </w:r>
      <w:r w:rsidR="006614A6" w:rsidRPr="006614A6">
        <w:rPr>
          <w:rFonts w:ascii="Verdana" w:hAnsi="Verdana"/>
          <w:spacing w:val="-1"/>
          <w:sz w:val="23"/>
          <w:szCs w:val="23"/>
        </w:rPr>
        <w:t xml:space="preserve"> </w:t>
      </w:r>
      <w:r w:rsidR="006614A6" w:rsidRPr="006614A6">
        <w:rPr>
          <w:rFonts w:ascii="Verdana" w:hAnsi="Verdana"/>
          <w:sz w:val="23"/>
          <w:szCs w:val="23"/>
        </w:rPr>
        <w:t>dupla.</w:t>
      </w:r>
    </w:p>
    <w:p w14:paraId="159FFC2A" w14:textId="4FFB2693" w:rsidR="006614A6" w:rsidRPr="006614A6" w:rsidRDefault="006614A6" w:rsidP="006614A6">
      <w:pPr>
        <w:pStyle w:val="Corpodetexto"/>
        <w:spacing w:line="360" w:lineRule="auto"/>
        <w:ind w:left="118" w:right="107"/>
        <w:rPr>
          <w:rFonts w:ascii="Verdana" w:hAnsi="Verdana"/>
          <w:sz w:val="23"/>
          <w:szCs w:val="23"/>
        </w:rPr>
      </w:pPr>
    </w:p>
    <w:p w14:paraId="3599A017" w14:textId="77777777" w:rsidR="006614A6" w:rsidRPr="006614A6" w:rsidRDefault="006614A6" w:rsidP="006614A6">
      <w:pPr>
        <w:pStyle w:val="Corpodetexto"/>
        <w:spacing w:line="360" w:lineRule="auto"/>
        <w:ind w:left="102" w:right="116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Art. 3º - </w:t>
      </w:r>
      <w:r w:rsidRPr="006614A6">
        <w:rPr>
          <w:rFonts w:ascii="Verdana" w:hAnsi="Verdana"/>
          <w:sz w:val="23"/>
          <w:szCs w:val="23"/>
        </w:rPr>
        <w:t>Ficam proibidos, para fins de enfrentamento da emergência de saúde pública de importância internacional decorrente do Coronavírus dentro dos limites territorial do Município de Córrego Fundo:</w:t>
      </w:r>
    </w:p>
    <w:p w14:paraId="619F5B1C" w14:textId="77777777" w:rsidR="006614A6" w:rsidRPr="006614A6" w:rsidRDefault="006614A6" w:rsidP="006614A6">
      <w:pPr>
        <w:pStyle w:val="Corpodetexto"/>
        <w:spacing w:line="360" w:lineRule="auto"/>
        <w:rPr>
          <w:rFonts w:ascii="Verdana" w:hAnsi="Verdana"/>
          <w:sz w:val="23"/>
          <w:szCs w:val="23"/>
        </w:rPr>
      </w:pPr>
    </w:p>
    <w:p w14:paraId="39772953" w14:textId="72909556" w:rsidR="006614A6" w:rsidRPr="006614A6" w:rsidRDefault="006614A6" w:rsidP="006614A6">
      <w:pPr>
        <w:pStyle w:val="PargrafodaLista"/>
        <w:numPr>
          <w:ilvl w:val="0"/>
          <w:numId w:val="1"/>
        </w:numPr>
        <w:tabs>
          <w:tab w:val="left" w:pos="986"/>
        </w:tabs>
        <w:spacing w:line="360" w:lineRule="auto"/>
        <w:ind w:right="124" w:firstLine="707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- </w:t>
      </w:r>
      <w:proofErr w:type="gramStart"/>
      <w:r w:rsidRPr="006614A6">
        <w:rPr>
          <w:rFonts w:ascii="Verdana" w:hAnsi="Verdana"/>
          <w:sz w:val="23"/>
          <w:szCs w:val="23"/>
        </w:rPr>
        <w:t>a</w:t>
      </w:r>
      <w:proofErr w:type="gramEnd"/>
      <w:r w:rsidRPr="006614A6">
        <w:rPr>
          <w:rFonts w:ascii="Verdana" w:hAnsi="Verdana"/>
          <w:sz w:val="23"/>
          <w:szCs w:val="23"/>
        </w:rPr>
        <w:t xml:space="preserve"> realização de eventos, festas e reuniões de qualquer natureza, de caráter público ou privado, as providencias previstas consistem no acionamento imediato da fiscalização sanitária municipal e/ou da polícia militar, antes da constatação da </w:t>
      </w:r>
      <w:r w:rsidR="002F1430" w:rsidRPr="006614A6">
        <w:rPr>
          <w:rFonts w:ascii="Verdana" w:hAnsi="Verdana"/>
          <w:sz w:val="23"/>
          <w:szCs w:val="23"/>
        </w:rPr>
        <w:t>transgressão</w:t>
      </w:r>
      <w:r w:rsidRPr="006614A6">
        <w:rPr>
          <w:rFonts w:ascii="Verdana" w:hAnsi="Verdana"/>
          <w:sz w:val="23"/>
          <w:szCs w:val="23"/>
        </w:rPr>
        <w:t xml:space="preserve"> dessa normativa pelos </w:t>
      </w:r>
      <w:r w:rsidR="002F1430" w:rsidRPr="006614A6">
        <w:rPr>
          <w:rFonts w:ascii="Verdana" w:hAnsi="Verdana"/>
          <w:sz w:val="23"/>
          <w:szCs w:val="23"/>
        </w:rPr>
        <w:t>órgãos</w:t>
      </w:r>
      <w:r w:rsidRPr="006614A6">
        <w:rPr>
          <w:rFonts w:ascii="Verdana" w:hAnsi="Verdana"/>
          <w:sz w:val="23"/>
          <w:szCs w:val="23"/>
        </w:rPr>
        <w:t xml:space="preserve"> fiscalizadores do Município;</w:t>
      </w:r>
    </w:p>
    <w:p w14:paraId="2B791B10" w14:textId="77777777" w:rsidR="006614A6" w:rsidRPr="006614A6" w:rsidRDefault="006614A6" w:rsidP="006614A6">
      <w:pPr>
        <w:pStyle w:val="Corpodetexto"/>
        <w:spacing w:before="1" w:line="360" w:lineRule="auto"/>
        <w:rPr>
          <w:rFonts w:ascii="Verdana" w:hAnsi="Verdana"/>
          <w:sz w:val="23"/>
          <w:szCs w:val="23"/>
        </w:rPr>
      </w:pPr>
    </w:p>
    <w:p w14:paraId="600FFA58" w14:textId="77777777" w:rsidR="006614A6" w:rsidRPr="006614A6" w:rsidRDefault="006614A6" w:rsidP="006614A6">
      <w:pPr>
        <w:pStyle w:val="PargrafodaLista"/>
        <w:numPr>
          <w:ilvl w:val="0"/>
          <w:numId w:val="1"/>
        </w:numPr>
        <w:tabs>
          <w:tab w:val="left" w:pos="1091"/>
        </w:tabs>
        <w:spacing w:line="360" w:lineRule="auto"/>
        <w:ind w:right="123" w:firstLine="707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- </w:t>
      </w:r>
      <w:proofErr w:type="gramStart"/>
      <w:r w:rsidRPr="006614A6">
        <w:rPr>
          <w:rFonts w:ascii="Verdana" w:hAnsi="Verdana"/>
          <w:sz w:val="23"/>
          <w:szCs w:val="23"/>
        </w:rPr>
        <w:t>fica</w:t>
      </w:r>
      <w:proofErr w:type="gramEnd"/>
      <w:r w:rsidRPr="006614A6">
        <w:rPr>
          <w:rFonts w:ascii="Verdana" w:hAnsi="Verdana"/>
          <w:sz w:val="23"/>
          <w:szCs w:val="23"/>
        </w:rPr>
        <w:t xml:space="preserve"> proibido realização de </w:t>
      </w:r>
      <w:proofErr w:type="spellStart"/>
      <w:r w:rsidRPr="006614A6">
        <w:rPr>
          <w:rFonts w:ascii="Verdana" w:hAnsi="Verdana"/>
          <w:sz w:val="23"/>
          <w:szCs w:val="23"/>
        </w:rPr>
        <w:t>charreatas</w:t>
      </w:r>
      <w:proofErr w:type="spellEnd"/>
      <w:r w:rsidRPr="006614A6">
        <w:rPr>
          <w:rFonts w:ascii="Verdana" w:hAnsi="Verdana"/>
          <w:sz w:val="23"/>
          <w:szCs w:val="23"/>
        </w:rPr>
        <w:t>;</w:t>
      </w:r>
    </w:p>
    <w:p w14:paraId="6003F163" w14:textId="77777777" w:rsidR="006614A6" w:rsidRPr="006614A6" w:rsidRDefault="006614A6" w:rsidP="006614A6">
      <w:pPr>
        <w:pStyle w:val="PargrafodaLista"/>
        <w:spacing w:line="360" w:lineRule="auto"/>
        <w:rPr>
          <w:rFonts w:ascii="Verdana" w:hAnsi="Verdana"/>
          <w:sz w:val="23"/>
          <w:szCs w:val="23"/>
        </w:rPr>
      </w:pPr>
    </w:p>
    <w:p w14:paraId="125040A1" w14:textId="77777777" w:rsidR="006614A6" w:rsidRPr="006614A6" w:rsidRDefault="006614A6" w:rsidP="006614A6">
      <w:pPr>
        <w:pStyle w:val="PargrafodaLista"/>
        <w:numPr>
          <w:ilvl w:val="0"/>
          <w:numId w:val="1"/>
        </w:numPr>
        <w:tabs>
          <w:tab w:val="left" w:pos="1091"/>
        </w:tabs>
        <w:spacing w:line="360" w:lineRule="auto"/>
        <w:ind w:right="123" w:firstLine="707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-</w:t>
      </w:r>
      <w:proofErr w:type="gramStart"/>
      <w:r w:rsidRPr="006614A6">
        <w:rPr>
          <w:rFonts w:ascii="Verdana" w:hAnsi="Verdana"/>
          <w:sz w:val="23"/>
          <w:szCs w:val="23"/>
        </w:rPr>
        <w:t>fica</w:t>
      </w:r>
      <w:proofErr w:type="gramEnd"/>
      <w:r w:rsidRPr="006614A6">
        <w:rPr>
          <w:rFonts w:ascii="Verdana" w:hAnsi="Verdana"/>
          <w:sz w:val="23"/>
          <w:szCs w:val="23"/>
        </w:rPr>
        <w:t xml:space="preserve"> proibido qualquer tipo de aglomeração em espaços e vias públicas;</w:t>
      </w:r>
    </w:p>
    <w:p w14:paraId="2BCC15EA" w14:textId="77777777" w:rsidR="006614A6" w:rsidRPr="006614A6" w:rsidRDefault="006614A6" w:rsidP="006614A6">
      <w:pPr>
        <w:pStyle w:val="PargrafodaLista"/>
        <w:rPr>
          <w:rFonts w:ascii="Verdana" w:hAnsi="Verdana"/>
          <w:sz w:val="23"/>
          <w:szCs w:val="23"/>
        </w:rPr>
      </w:pPr>
    </w:p>
    <w:p w14:paraId="4F71790A" w14:textId="4E5EED3E" w:rsidR="006614A6" w:rsidRPr="006614A6" w:rsidRDefault="006614A6" w:rsidP="006614A6">
      <w:pPr>
        <w:pStyle w:val="Corpodetexto"/>
        <w:spacing w:line="360" w:lineRule="auto"/>
        <w:ind w:left="118" w:right="10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lastRenderedPageBreak/>
        <w:t xml:space="preserve">Art. 4º </w:t>
      </w:r>
      <w:r w:rsidRPr="006614A6">
        <w:rPr>
          <w:rFonts w:ascii="Verdana" w:hAnsi="Verdana"/>
          <w:sz w:val="23"/>
          <w:szCs w:val="23"/>
        </w:rPr>
        <w:t>Fica vedada a comercialização de bebidas alcóolicas por todos os estabelecimentos que trabalhem com o seu fornecimento tanto como produto principal quanto secundário do Município de Córrego Fundo</w:t>
      </w:r>
      <w:r w:rsidR="002F1430">
        <w:rPr>
          <w:rFonts w:ascii="Verdana" w:hAnsi="Verdana"/>
          <w:sz w:val="23"/>
          <w:szCs w:val="23"/>
          <w:lang w:val="pt-BR"/>
        </w:rPr>
        <w:t>/MG</w:t>
      </w:r>
      <w:r w:rsidRPr="006614A6">
        <w:rPr>
          <w:rFonts w:ascii="Verdana" w:hAnsi="Verdana"/>
          <w:sz w:val="23"/>
          <w:szCs w:val="23"/>
        </w:rPr>
        <w:t>.</w:t>
      </w:r>
    </w:p>
    <w:p w14:paraId="4F3D55F7" w14:textId="77777777" w:rsidR="006614A6" w:rsidRPr="006614A6" w:rsidRDefault="006614A6" w:rsidP="006614A6">
      <w:pPr>
        <w:pStyle w:val="Corpodetexto"/>
        <w:spacing w:line="360" w:lineRule="auto"/>
        <w:ind w:left="118" w:right="106"/>
        <w:rPr>
          <w:rFonts w:ascii="Verdana" w:hAnsi="Verdana"/>
          <w:sz w:val="23"/>
          <w:szCs w:val="23"/>
        </w:rPr>
      </w:pPr>
    </w:p>
    <w:p w14:paraId="7F17BCB1" w14:textId="77777777" w:rsidR="006614A6" w:rsidRPr="006614A6" w:rsidRDefault="006614A6" w:rsidP="006614A6">
      <w:pPr>
        <w:pStyle w:val="Corpodetexto"/>
        <w:spacing w:line="360" w:lineRule="auto"/>
        <w:ind w:left="118" w:right="106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 xml:space="preserve">Art. 5º </w:t>
      </w:r>
      <w:r w:rsidRPr="006614A6">
        <w:rPr>
          <w:rFonts w:ascii="Verdana" w:hAnsi="Verdana"/>
          <w:sz w:val="23"/>
          <w:szCs w:val="23"/>
        </w:rPr>
        <w:t>Este Decreto entra em vigor em 3 de março de 2021, surtindo efeitos por tempo indeterminado.</w:t>
      </w:r>
    </w:p>
    <w:p w14:paraId="4CAEDBF2" w14:textId="77777777" w:rsidR="006614A6" w:rsidRPr="006614A6" w:rsidRDefault="006614A6" w:rsidP="006614A6">
      <w:pPr>
        <w:pStyle w:val="Corpodetexto"/>
        <w:spacing w:line="360" w:lineRule="auto"/>
        <w:ind w:left="118" w:right="107"/>
        <w:rPr>
          <w:rFonts w:ascii="Verdana" w:hAnsi="Verdana"/>
          <w:sz w:val="23"/>
          <w:szCs w:val="23"/>
        </w:rPr>
      </w:pPr>
    </w:p>
    <w:p w14:paraId="766B0F40" w14:textId="343E9C84" w:rsidR="006614A6" w:rsidRPr="006614A6" w:rsidRDefault="001E0B8D" w:rsidP="006614A6">
      <w:pPr>
        <w:pStyle w:val="Corpodetexto"/>
        <w:ind w:left="810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61074FE3" wp14:editId="7090B2CB">
            <wp:simplePos x="0" y="0"/>
            <wp:positionH relativeFrom="margin">
              <wp:posOffset>0</wp:posOffset>
            </wp:positionH>
            <wp:positionV relativeFrom="margin">
              <wp:posOffset>1863725</wp:posOffset>
            </wp:positionV>
            <wp:extent cx="5400040" cy="4569460"/>
            <wp:effectExtent l="0" t="0" r="0" b="2540"/>
            <wp:wrapNone/>
            <wp:docPr id="9" name="Imagem 9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0390" w14:textId="77777777" w:rsidR="006614A6" w:rsidRPr="006614A6" w:rsidRDefault="006614A6" w:rsidP="002F1430">
      <w:pPr>
        <w:pStyle w:val="Corpodetexto"/>
        <w:ind w:firstLine="141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Córrego Fundo/MG, 02 de março de 2021.</w:t>
      </w:r>
    </w:p>
    <w:p w14:paraId="00D661CA" w14:textId="77777777" w:rsidR="006614A6" w:rsidRPr="006614A6" w:rsidRDefault="006614A6" w:rsidP="006614A6">
      <w:pPr>
        <w:pStyle w:val="Corpodetexto"/>
        <w:spacing w:before="9"/>
        <w:rPr>
          <w:rFonts w:ascii="Verdana" w:hAnsi="Verdana"/>
          <w:sz w:val="23"/>
          <w:szCs w:val="23"/>
        </w:rPr>
      </w:pPr>
    </w:p>
    <w:p w14:paraId="3B7237E2" w14:textId="77777777" w:rsidR="006614A6" w:rsidRPr="006614A6" w:rsidRDefault="006614A6" w:rsidP="006614A6">
      <w:pPr>
        <w:pStyle w:val="Corpodetexto"/>
        <w:spacing w:before="9"/>
        <w:rPr>
          <w:rFonts w:ascii="Verdana" w:hAnsi="Verdana"/>
          <w:sz w:val="23"/>
          <w:szCs w:val="23"/>
        </w:rPr>
      </w:pPr>
    </w:p>
    <w:p w14:paraId="70D5791E" w14:textId="77777777" w:rsidR="006614A6" w:rsidRPr="006614A6" w:rsidRDefault="006614A6" w:rsidP="006614A6">
      <w:pPr>
        <w:pStyle w:val="Corpodetexto"/>
        <w:spacing w:before="9"/>
        <w:rPr>
          <w:rFonts w:ascii="Verdana" w:hAnsi="Verdana"/>
          <w:sz w:val="23"/>
          <w:szCs w:val="23"/>
        </w:rPr>
      </w:pPr>
    </w:p>
    <w:p w14:paraId="48946A96" w14:textId="77777777" w:rsidR="006614A6" w:rsidRPr="006614A6" w:rsidRDefault="006614A6" w:rsidP="006614A6">
      <w:pPr>
        <w:pStyle w:val="Ttulo1"/>
        <w:spacing w:before="1" w:line="274" w:lineRule="exact"/>
        <w:ind w:left="177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DANILO OLIVEIRA CAMPOS</w:t>
      </w:r>
    </w:p>
    <w:p w14:paraId="00C9CB8C" w14:textId="77777777" w:rsidR="006614A6" w:rsidRPr="006614A6" w:rsidRDefault="006614A6" w:rsidP="006614A6">
      <w:pPr>
        <w:pStyle w:val="Corpodetexto"/>
        <w:spacing w:line="274" w:lineRule="exact"/>
        <w:ind w:left="1780" w:right="1796"/>
        <w:jc w:val="center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Prefeito</w:t>
      </w:r>
    </w:p>
    <w:p w14:paraId="023B2441" w14:textId="58925F2C" w:rsidR="006614A6" w:rsidRPr="006614A6" w:rsidRDefault="006614A6" w:rsidP="006614A6">
      <w:pPr>
        <w:pStyle w:val="Corpodetexto2"/>
        <w:rPr>
          <w:rFonts w:ascii="Verdana" w:hAnsi="Verdana"/>
          <w:sz w:val="23"/>
          <w:szCs w:val="23"/>
        </w:rPr>
      </w:pPr>
    </w:p>
    <w:sectPr w:rsidR="006614A6" w:rsidRPr="006614A6" w:rsidSect="002824E1">
      <w:headerReference w:type="default" r:id="rId6"/>
      <w:footerReference w:type="default" r:id="rId7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A87F" w14:textId="77777777" w:rsidR="00F35593" w:rsidRDefault="001E0B8D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03101A8" w14:textId="77777777" w:rsidR="00F35593" w:rsidRDefault="001E0B8D">
    <w:pPr>
      <w:pStyle w:val="Rodap"/>
    </w:pPr>
  </w:p>
  <w:p w14:paraId="631944A0" w14:textId="77777777" w:rsidR="00F860B8" w:rsidRDefault="001E0B8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A1B3" w14:textId="78A7B166" w:rsidR="002E4DE1" w:rsidRDefault="006614A6" w:rsidP="002E4DE1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EABE8" wp14:editId="3B5CF820">
          <wp:simplePos x="0" y="0"/>
          <wp:positionH relativeFrom="column">
            <wp:posOffset>-196850</wp:posOffset>
          </wp:positionH>
          <wp:positionV relativeFrom="paragraph">
            <wp:posOffset>-198755</wp:posOffset>
          </wp:positionV>
          <wp:extent cx="1148715" cy="914400"/>
          <wp:effectExtent l="0" t="0" r="0" b="0"/>
          <wp:wrapThrough wrapText="bothSides">
            <wp:wrapPolygon edited="0">
              <wp:start x="0" y="0"/>
              <wp:lineTo x="0" y="21150"/>
              <wp:lineTo x="21134" y="21150"/>
              <wp:lineTo x="21134" y="0"/>
              <wp:lineTo x="0" y="0"/>
            </wp:wrapPolygon>
          </wp:wrapThrough>
          <wp:docPr id="7" name="Imagem 7" descr="http://www.mbi.com.br/mbi/files/media/image/brasil-municipio/mg-corrego-fundo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mg-corrego-fundo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8D">
      <w:t>MUNICIPIO DE CÓRREGO FUNDO</w:t>
    </w:r>
  </w:p>
  <w:p w14:paraId="59D90F44" w14:textId="77777777" w:rsidR="002E4DE1" w:rsidRDefault="001E0B8D" w:rsidP="002E4DE1">
    <w:pPr>
      <w:pStyle w:val="Cabealho"/>
      <w:jc w:val="center"/>
    </w:pPr>
    <w:r>
      <w:t>Rua Joaquim Gonçalves da Fonseca, 493 – Mi</w:t>
    </w:r>
    <w:r>
      <w:t xml:space="preserve">zael </w:t>
    </w:r>
    <w:r>
      <w:t>Bernardes</w:t>
    </w:r>
  </w:p>
  <w:p w14:paraId="772B893A" w14:textId="77777777" w:rsidR="002E4DE1" w:rsidRDefault="001E0B8D" w:rsidP="002E4DE1">
    <w:pPr>
      <w:pStyle w:val="Cabealho"/>
      <w:jc w:val="center"/>
    </w:pPr>
    <w:r>
      <w:t>CEP: 35.</w:t>
    </w:r>
    <w:r>
      <w:t>5</w:t>
    </w:r>
    <w:r>
      <w:t>68-000 – Estado de Minas Gerais</w:t>
    </w:r>
  </w:p>
  <w:p w14:paraId="5C3C7AFE" w14:textId="77777777" w:rsidR="002E4DE1" w:rsidRDefault="001E0B8D" w:rsidP="002E4DE1">
    <w:pPr>
      <w:pStyle w:val="Cabealho"/>
      <w:jc w:val="center"/>
    </w:pPr>
    <w:r>
      <w:t>CNPJ 01.614.862/0001-77 = TELEFAX (37) 3322-9144</w:t>
    </w:r>
  </w:p>
  <w:p w14:paraId="1747451B" w14:textId="77777777" w:rsidR="002824E1" w:rsidRPr="002E4DE1" w:rsidRDefault="001E0B8D" w:rsidP="002E4DE1">
    <w:pPr>
      <w:pStyle w:val="Cabealho"/>
    </w:pPr>
  </w:p>
  <w:p w14:paraId="2432E6B1" w14:textId="77777777" w:rsidR="002824E1" w:rsidRDefault="001E0B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81F03"/>
    <w:multiLevelType w:val="hybridMultilevel"/>
    <w:tmpl w:val="CFBA8CAC"/>
    <w:lvl w:ilvl="0" w:tplc="360E05E4">
      <w:start w:val="1"/>
      <w:numFmt w:val="upperRoman"/>
      <w:lvlText w:val="%1"/>
      <w:lvlJc w:val="left"/>
      <w:pPr>
        <w:ind w:left="102" w:hanging="1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50A239E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C000394A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246CA1DE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6248D3FE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4E907296">
      <w:numFmt w:val="bullet"/>
      <w:lvlText w:val="•"/>
      <w:lvlJc w:val="left"/>
      <w:pPr>
        <w:ind w:left="4413" w:hanging="176"/>
      </w:pPr>
      <w:rPr>
        <w:rFonts w:hint="default"/>
        <w:lang w:val="pt-PT" w:eastAsia="en-US" w:bidi="ar-SA"/>
      </w:rPr>
    </w:lvl>
    <w:lvl w:ilvl="6" w:tplc="54B63C92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18EC65DA">
      <w:numFmt w:val="bullet"/>
      <w:lvlText w:val="•"/>
      <w:lvlJc w:val="left"/>
      <w:pPr>
        <w:ind w:left="6138" w:hanging="176"/>
      </w:pPr>
      <w:rPr>
        <w:rFonts w:hint="default"/>
        <w:lang w:val="pt-PT" w:eastAsia="en-US" w:bidi="ar-SA"/>
      </w:rPr>
    </w:lvl>
    <w:lvl w:ilvl="8" w:tplc="EA94B75E">
      <w:numFmt w:val="bullet"/>
      <w:lvlText w:val="•"/>
      <w:lvlJc w:val="left"/>
      <w:pPr>
        <w:ind w:left="7001" w:hanging="17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A6"/>
    <w:rsid w:val="00013EB3"/>
    <w:rsid w:val="001E0B8D"/>
    <w:rsid w:val="002F1430"/>
    <w:rsid w:val="006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B0865"/>
  <w15:chartTrackingRefBased/>
  <w15:docId w15:val="{4031542D-5D6B-46B3-B885-D0865E5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14A6"/>
    <w:pPr>
      <w:widowControl w:val="0"/>
      <w:autoSpaceDE w:val="0"/>
      <w:autoSpaceDN w:val="0"/>
      <w:ind w:left="810" w:right="1797"/>
      <w:jc w:val="center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614A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614A6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6614A6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6614A6"/>
    <w:rPr>
      <w:rFonts w:ascii="Arial" w:eastAsia="Times New Roman" w:hAnsi="Arial" w:cs="Times New Roman"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14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14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614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614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614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614A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6614A6"/>
    <w:pPr>
      <w:widowControl w:val="0"/>
      <w:ind w:firstLine="1416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661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4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6614A6"/>
    <w:pPr>
      <w:widowControl w:val="0"/>
      <w:autoSpaceDE w:val="0"/>
      <w:autoSpaceDN w:val="0"/>
      <w:ind w:left="102" w:firstLine="707"/>
    </w:pPr>
    <w:rPr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614A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2021-03-02T19:07:00Z</cp:lastPrinted>
  <dcterms:created xsi:type="dcterms:W3CDTF">2021-03-02T18:53:00Z</dcterms:created>
  <dcterms:modified xsi:type="dcterms:W3CDTF">2021-03-02T19:09:00Z</dcterms:modified>
</cp:coreProperties>
</file>