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6150" w14:textId="4C965D04" w:rsidR="006614A6" w:rsidRPr="002F1430" w:rsidRDefault="006614A6" w:rsidP="002F1430">
      <w:pPr>
        <w:pStyle w:val="Corpodetexto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</w:t>
      </w:r>
      <w:r w:rsidRPr="002F1430">
        <w:rPr>
          <w:rFonts w:ascii="Verdana" w:hAnsi="Verdana"/>
          <w:b/>
          <w:bCs/>
          <w:sz w:val="23"/>
          <w:szCs w:val="23"/>
        </w:rPr>
        <w:t>DECRETO Nº 394</w:t>
      </w:r>
      <w:r w:rsidR="007A7495">
        <w:rPr>
          <w:rFonts w:ascii="Verdana" w:hAnsi="Verdana"/>
          <w:b/>
          <w:bCs/>
          <w:sz w:val="23"/>
          <w:szCs w:val="23"/>
          <w:lang w:val="pt-BR"/>
        </w:rPr>
        <w:t>2</w:t>
      </w:r>
      <w:r w:rsidRPr="002F1430">
        <w:rPr>
          <w:rFonts w:ascii="Verdana" w:hAnsi="Verdana"/>
          <w:b/>
          <w:bCs/>
          <w:sz w:val="23"/>
          <w:szCs w:val="23"/>
        </w:rPr>
        <w:t xml:space="preserve"> DE </w:t>
      </w:r>
      <w:r w:rsidR="00B049E1">
        <w:rPr>
          <w:rFonts w:ascii="Verdana" w:hAnsi="Verdana"/>
          <w:b/>
          <w:bCs/>
          <w:sz w:val="23"/>
          <w:szCs w:val="23"/>
          <w:lang w:val="pt-BR"/>
        </w:rPr>
        <w:t>1</w:t>
      </w:r>
      <w:r w:rsidR="00F969AE">
        <w:rPr>
          <w:rFonts w:ascii="Verdana" w:hAnsi="Verdana"/>
          <w:b/>
          <w:bCs/>
          <w:sz w:val="23"/>
          <w:szCs w:val="23"/>
          <w:lang w:val="pt-BR"/>
        </w:rPr>
        <w:t>1</w:t>
      </w:r>
      <w:r w:rsidRPr="002F1430">
        <w:rPr>
          <w:rFonts w:ascii="Verdana" w:hAnsi="Verdana"/>
          <w:b/>
          <w:bCs/>
          <w:sz w:val="23"/>
          <w:szCs w:val="23"/>
        </w:rPr>
        <w:t xml:space="preserve"> DE  MARÇO DE 2021.</w:t>
      </w:r>
    </w:p>
    <w:p w14:paraId="26F8E440" w14:textId="369882C3" w:rsidR="006614A6" w:rsidRPr="002F1430" w:rsidRDefault="006614A6" w:rsidP="006614A6">
      <w:pPr>
        <w:pStyle w:val="Corpodetexto"/>
        <w:rPr>
          <w:rFonts w:ascii="Verdana" w:hAnsi="Verdana"/>
          <w:b/>
          <w:bCs/>
          <w:sz w:val="23"/>
          <w:szCs w:val="23"/>
        </w:rPr>
      </w:pPr>
    </w:p>
    <w:p w14:paraId="13DD3441" w14:textId="77777777" w:rsidR="006614A6" w:rsidRPr="006614A6" w:rsidRDefault="006614A6" w:rsidP="006614A6">
      <w:pPr>
        <w:pStyle w:val="Corpodetexto"/>
        <w:rPr>
          <w:rFonts w:ascii="Verdana" w:hAnsi="Verdana"/>
          <w:b/>
          <w:sz w:val="23"/>
          <w:szCs w:val="23"/>
        </w:rPr>
      </w:pPr>
    </w:p>
    <w:p w14:paraId="355928D8" w14:textId="3603E218" w:rsidR="006614A6" w:rsidRPr="008F5D4C" w:rsidRDefault="001E0B8D" w:rsidP="008F5D4C">
      <w:pPr>
        <w:spacing w:before="172" w:line="360" w:lineRule="auto"/>
        <w:ind w:left="3544" w:right="118"/>
        <w:jc w:val="both"/>
        <w:rPr>
          <w:rFonts w:ascii="Verdana" w:hAnsi="Verdana"/>
          <w:b/>
          <w:bCs/>
          <w:sz w:val="23"/>
          <w:szCs w:val="23"/>
        </w:rPr>
      </w:pPr>
      <w:r w:rsidRPr="008F5D4C">
        <w:rPr>
          <w:rFonts w:ascii="Verdana" w:hAnsi="Verdana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56EFA35" wp14:editId="371968AB">
            <wp:simplePos x="0" y="0"/>
            <wp:positionH relativeFrom="margin">
              <wp:posOffset>-36195</wp:posOffset>
            </wp:positionH>
            <wp:positionV relativeFrom="margin">
              <wp:posOffset>1379855</wp:posOffset>
            </wp:positionV>
            <wp:extent cx="5400040" cy="4569460"/>
            <wp:effectExtent l="0" t="0" r="0" b="254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4C" w:rsidRPr="008F5D4C">
        <w:rPr>
          <w:rFonts w:ascii="Verdana" w:hAnsi="Verdana"/>
          <w:b/>
          <w:bCs/>
          <w:sz w:val="23"/>
          <w:szCs w:val="23"/>
        </w:rPr>
        <w:t xml:space="preserve">Declara Situação de Emergência no Município de </w:t>
      </w:r>
      <w:r w:rsidR="00E71D08">
        <w:rPr>
          <w:rFonts w:ascii="Verdana" w:hAnsi="Verdana"/>
          <w:b/>
          <w:bCs/>
          <w:sz w:val="23"/>
          <w:szCs w:val="23"/>
        </w:rPr>
        <w:t>Córrego Fundo</w:t>
      </w:r>
      <w:r w:rsidR="008F5D4C" w:rsidRPr="008F5D4C">
        <w:rPr>
          <w:rFonts w:ascii="Verdana" w:hAnsi="Verdana"/>
          <w:b/>
          <w:bCs/>
          <w:sz w:val="23"/>
          <w:szCs w:val="23"/>
        </w:rPr>
        <w:t>, dispõe sobre o funcionamento dos segmentos comerciais no Município em função da pandemia da Covid-19 e dá outras providências</w:t>
      </w:r>
      <w:r w:rsidR="006614A6" w:rsidRPr="008F5D4C">
        <w:rPr>
          <w:rFonts w:ascii="Verdana" w:hAnsi="Verdana"/>
          <w:b/>
          <w:bCs/>
          <w:sz w:val="23"/>
          <w:szCs w:val="23"/>
        </w:rPr>
        <w:t>.</w:t>
      </w:r>
    </w:p>
    <w:p w14:paraId="3880A5C9" w14:textId="77777777" w:rsidR="006614A6" w:rsidRPr="006614A6" w:rsidRDefault="006614A6" w:rsidP="002F1430">
      <w:pPr>
        <w:pStyle w:val="Corpodetexto"/>
        <w:spacing w:line="360" w:lineRule="auto"/>
        <w:ind w:left="3402"/>
        <w:rPr>
          <w:rFonts w:ascii="Verdana" w:hAnsi="Verdana"/>
          <w:b/>
          <w:sz w:val="23"/>
          <w:szCs w:val="23"/>
        </w:rPr>
      </w:pPr>
    </w:p>
    <w:p w14:paraId="3A64D627" w14:textId="77777777" w:rsidR="006614A6" w:rsidRPr="006614A6" w:rsidRDefault="006614A6" w:rsidP="006614A6">
      <w:pPr>
        <w:pStyle w:val="Corpodetexto"/>
        <w:spacing w:before="5"/>
        <w:rPr>
          <w:rFonts w:ascii="Verdana" w:hAnsi="Verdana"/>
          <w:b/>
          <w:sz w:val="23"/>
          <w:szCs w:val="23"/>
        </w:rPr>
      </w:pPr>
    </w:p>
    <w:p w14:paraId="4978709B" w14:textId="65089531" w:rsidR="006614A6" w:rsidRPr="006614A6" w:rsidRDefault="006614A6" w:rsidP="008F5D4C">
      <w:pPr>
        <w:spacing w:line="360" w:lineRule="auto"/>
        <w:ind w:right="119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>O PREFEITO DE CÓRREGO FUNDO</w:t>
      </w:r>
      <w:r w:rsidRPr="006614A6">
        <w:rPr>
          <w:rFonts w:ascii="Verdana" w:hAnsi="Verdana"/>
          <w:sz w:val="23"/>
          <w:szCs w:val="23"/>
        </w:rPr>
        <w:t>, no uso das atribuições que lhe confere o artigo 66, inciso VI, da Lei Orgânica do Município</w:t>
      </w:r>
      <w:r w:rsidR="00E71D08">
        <w:rPr>
          <w:rFonts w:ascii="Verdana" w:hAnsi="Verdana"/>
          <w:sz w:val="23"/>
          <w:szCs w:val="23"/>
        </w:rPr>
        <w:t>;</w:t>
      </w:r>
    </w:p>
    <w:p w14:paraId="2C84CD5E" w14:textId="77777777" w:rsidR="006614A6" w:rsidRPr="006614A6" w:rsidRDefault="006614A6" w:rsidP="006614A6">
      <w:pPr>
        <w:pStyle w:val="Corpodetexto"/>
        <w:rPr>
          <w:rFonts w:ascii="Verdana" w:hAnsi="Verdana"/>
          <w:sz w:val="23"/>
          <w:szCs w:val="23"/>
        </w:rPr>
      </w:pPr>
    </w:p>
    <w:p w14:paraId="3837D8B6" w14:textId="6C739135" w:rsidR="008F5D4C" w:rsidRDefault="006614A6" w:rsidP="00E71D08">
      <w:pPr>
        <w:pStyle w:val="Corpodetexto"/>
        <w:spacing w:line="360" w:lineRule="auto"/>
        <w:ind w:right="133"/>
        <w:rPr>
          <w:rFonts w:ascii="Verdana" w:hAnsi="Verdana"/>
          <w:sz w:val="23"/>
          <w:szCs w:val="23"/>
        </w:rPr>
      </w:pPr>
      <w:r w:rsidRPr="00E71D08">
        <w:rPr>
          <w:rFonts w:ascii="Verdana" w:hAnsi="Verdana"/>
          <w:b/>
          <w:i/>
          <w:sz w:val="23"/>
          <w:szCs w:val="23"/>
        </w:rPr>
        <w:t xml:space="preserve">CONSIDERANDO </w:t>
      </w:r>
      <w:r w:rsidR="008F5D4C" w:rsidRPr="00E71D08">
        <w:rPr>
          <w:rFonts w:ascii="Verdana" w:hAnsi="Verdana"/>
          <w:sz w:val="23"/>
          <w:szCs w:val="23"/>
        </w:rPr>
        <w:t>diretrizes de atendimento integral, universal e igualitário no SUS, que compreendem as ações de proteção e recuperação de saúde individual e coletiva, principalmente no âmbito municipal;</w:t>
      </w:r>
    </w:p>
    <w:p w14:paraId="28968F79" w14:textId="77777777" w:rsidR="00E71D08" w:rsidRDefault="00E71D08" w:rsidP="00E71D08">
      <w:pPr>
        <w:pStyle w:val="Corpodetexto"/>
        <w:spacing w:line="360" w:lineRule="auto"/>
        <w:ind w:right="133"/>
        <w:rPr>
          <w:rFonts w:ascii="Verdana" w:hAnsi="Verdana"/>
          <w:sz w:val="23"/>
          <w:szCs w:val="23"/>
        </w:rPr>
      </w:pPr>
    </w:p>
    <w:p w14:paraId="6055D4C6" w14:textId="3747E773" w:rsidR="008F5D4C" w:rsidRPr="008F5D4C" w:rsidRDefault="008F5D4C" w:rsidP="008F5D4C">
      <w:pPr>
        <w:pStyle w:val="Corpodetexto"/>
        <w:spacing w:before="1" w:line="360" w:lineRule="auto"/>
        <w:ind w:right="128"/>
        <w:rPr>
          <w:rFonts w:ascii="Verdana" w:hAnsi="Verdana"/>
          <w:bCs/>
          <w:sz w:val="23"/>
          <w:szCs w:val="23"/>
          <w:lang w:val="pt-BR"/>
        </w:rPr>
      </w:pPr>
      <w:r w:rsidRPr="008F5D4C">
        <w:rPr>
          <w:rFonts w:ascii="Verdana" w:hAnsi="Verdana"/>
          <w:b/>
          <w:i/>
          <w:iCs/>
          <w:sz w:val="23"/>
          <w:szCs w:val="23"/>
        </w:rPr>
        <w:t>CONSIDERANDO</w:t>
      </w:r>
      <w:r w:rsidRPr="008F5D4C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Cs/>
          <w:sz w:val="23"/>
          <w:szCs w:val="23"/>
          <w:lang w:val="pt-BR"/>
        </w:rPr>
        <w:t>a portaria nº 091 de 12 de Maio de 2020</w:t>
      </w:r>
      <w:r w:rsidR="00A22629">
        <w:rPr>
          <w:rFonts w:ascii="Verdana" w:hAnsi="Verdana"/>
          <w:bCs/>
          <w:sz w:val="23"/>
          <w:szCs w:val="23"/>
          <w:lang w:val="pt-BR"/>
        </w:rPr>
        <w:t xml:space="preserve"> </w:t>
      </w:r>
      <w:r>
        <w:rPr>
          <w:rFonts w:ascii="Verdana" w:hAnsi="Verdana"/>
          <w:bCs/>
          <w:sz w:val="23"/>
          <w:szCs w:val="23"/>
          <w:lang w:val="pt-BR"/>
        </w:rPr>
        <w:t>que descrimina o rol de infrações às medidas de saúde para o enfrentamento do COVID-19 decretadas no âmbito do Município de Córrego Fundo/MG e define os procedimentos para sua cobrança;</w:t>
      </w:r>
    </w:p>
    <w:p w14:paraId="3AAB361C" w14:textId="77777777" w:rsidR="006614A6" w:rsidRPr="006614A6" w:rsidRDefault="006614A6" w:rsidP="006614A6">
      <w:pPr>
        <w:pStyle w:val="Corpodetexto"/>
        <w:spacing w:before="4"/>
        <w:rPr>
          <w:rFonts w:ascii="Verdana" w:hAnsi="Verdana"/>
          <w:sz w:val="23"/>
          <w:szCs w:val="23"/>
        </w:rPr>
      </w:pPr>
    </w:p>
    <w:p w14:paraId="554799D3" w14:textId="10FFC1C1" w:rsidR="006614A6" w:rsidRDefault="006614A6" w:rsidP="008F5D4C">
      <w:pPr>
        <w:pStyle w:val="Corpodetexto"/>
        <w:spacing w:before="1" w:line="360" w:lineRule="auto"/>
        <w:ind w:right="10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i/>
          <w:sz w:val="23"/>
          <w:szCs w:val="23"/>
        </w:rPr>
        <w:t>CONSIDERANDO</w:t>
      </w:r>
      <w:r w:rsidRPr="006614A6">
        <w:rPr>
          <w:rFonts w:ascii="Verdana" w:hAnsi="Verdana"/>
          <w:sz w:val="23"/>
          <w:szCs w:val="23"/>
        </w:rPr>
        <w:t xml:space="preserve"> o exponencial aumento no número de infectados pela agente do coronavírus, causador da Covid-19 e </w:t>
      </w:r>
      <w:r w:rsidR="00B049E1">
        <w:rPr>
          <w:rFonts w:ascii="Verdana" w:hAnsi="Verdana"/>
          <w:sz w:val="23"/>
          <w:szCs w:val="23"/>
          <w:lang w:val="pt-BR"/>
        </w:rPr>
        <w:t>a permanência</w:t>
      </w:r>
      <w:r w:rsidRPr="006614A6">
        <w:rPr>
          <w:rFonts w:ascii="Verdana" w:hAnsi="Verdana"/>
          <w:sz w:val="23"/>
          <w:szCs w:val="23"/>
        </w:rPr>
        <w:t xml:space="preserve"> do Município de Córrego Fundo </w:t>
      </w:r>
      <w:r w:rsidR="00A22629">
        <w:rPr>
          <w:rFonts w:ascii="Verdana" w:hAnsi="Verdana"/>
          <w:sz w:val="23"/>
          <w:szCs w:val="23"/>
          <w:lang w:val="pt-BR"/>
        </w:rPr>
        <w:t>n</w:t>
      </w:r>
      <w:r w:rsidRPr="006614A6">
        <w:rPr>
          <w:rFonts w:ascii="Verdana" w:hAnsi="Verdana"/>
          <w:sz w:val="23"/>
          <w:szCs w:val="23"/>
        </w:rPr>
        <w:t>a Onda Vermelha</w:t>
      </w:r>
      <w:r w:rsidR="00A22629">
        <w:rPr>
          <w:rFonts w:ascii="Verdana" w:hAnsi="Verdana"/>
          <w:sz w:val="23"/>
          <w:szCs w:val="23"/>
          <w:lang w:val="pt-BR"/>
        </w:rPr>
        <w:t xml:space="preserve">, </w:t>
      </w:r>
      <w:r w:rsidR="00A22629" w:rsidRPr="006614A6">
        <w:rPr>
          <w:rFonts w:ascii="Verdana" w:hAnsi="Verdana"/>
          <w:sz w:val="23"/>
          <w:szCs w:val="23"/>
        </w:rPr>
        <w:t>conforme critério microrregional definido pelo Plano Minas Consciente do Governo do Estado de Minas Gerais</w:t>
      </w:r>
      <w:r w:rsidR="00A22629">
        <w:rPr>
          <w:rFonts w:ascii="Verdana" w:hAnsi="Verdana"/>
          <w:sz w:val="23"/>
          <w:szCs w:val="23"/>
          <w:lang w:val="pt-BR"/>
        </w:rPr>
        <w:t>,</w:t>
      </w:r>
      <w:r w:rsidR="00B049E1">
        <w:rPr>
          <w:rFonts w:ascii="Verdana" w:hAnsi="Verdana"/>
          <w:sz w:val="23"/>
          <w:szCs w:val="23"/>
          <w:lang w:val="pt-BR"/>
        </w:rPr>
        <w:t xml:space="preserve"> bem como a </w:t>
      </w:r>
      <w:r w:rsidR="00513D13">
        <w:rPr>
          <w:rFonts w:ascii="Verdana" w:hAnsi="Verdana"/>
          <w:sz w:val="23"/>
          <w:szCs w:val="23"/>
          <w:lang w:val="pt-BR"/>
        </w:rPr>
        <w:t>ocupação integral dos leitos clínicos e UTI disponível na rede municipal de saúde</w:t>
      </w:r>
      <w:r w:rsidRPr="006614A6">
        <w:rPr>
          <w:rFonts w:ascii="Verdana" w:hAnsi="Verdana"/>
          <w:sz w:val="23"/>
          <w:szCs w:val="23"/>
        </w:rPr>
        <w:t>;</w:t>
      </w:r>
    </w:p>
    <w:p w14:paraId="3EB8D132" w14:textId="77777777" w:rsidR="00AA7B97" w:rsidRDefault="00AA7B97" w:rsidP="008F5D4C">
      <w:pPr>
        <w:pStyle w:val="Corpodetexto"/>
        <w:spacing w:before="1" w:line="360" w:lineRule="auto"/>
        <w:ind w:right="108"/>
        <w:rPr>
          <w:rFonts w:ascii="Verdana" w:hAnsi="Verdana"/>
          <w:sz w:val="23"/>
          <w:szCs w:val="23"/>
        </w:rPr>
      </w:pPr>
    </w:p>
    <w:p w14:paraId="76921C72" w14:textId="77777777" w:rsidR="00A22629" w:rsidRPr="006614A6" w:rsidRDefault="00A22629" w:rsidP="008F5D4C">
      <w:pPr>
        <w:pStyle w:val="Corpodetexto"/>
        <w:spacing w:before="1" w:line="360" w:lineRule="auto"/>
        <w:ind w:right="108"/>
        <w:rPr>
          <w:rFonts w:ascii="Verdana" w:hAnsi="Verdana"/>
          <w:sz w:val="23"/>
          <w:szCs w:val="23"/>
        </w:rPr>
      </w:pPr>
    </w:p>
    <w:p w14:paraId="0F70E7D9" w14:textId="77777777" w:rsidR="006614A6" w:rsidRPr="006614A6" w:rsidRDefault="006614A6" w:rsidP="006614A6">
      <w:pPr>
        <w:pStyle w:val="Ttulo1"/>
        <w:ind w:left="0" w:right="0"/>
        <w:rPr>
          <w:rFonts w:ascii="Verdana" w:hAnsi="Verdana"/>
          <w:sz w:val="23"/>
          <w:szCs w:val="23"/>
        </w:rPr>
      </w:pPr>
    </w:p>
    <w:p w14:paraId="797B39DC" w14:textId="77777777" w:rsidR="006614A6" w:rsidRPr="006614A6" w:rsidRDefault="006614A6" w:rsidP="006614A6">
      <w:pPr>
        <w:pStyle w:val="Ttulo1"/>
        <w:ind w:left="118" w:right="0"/>
        <w:jc w:val="left"/>
        <w:rPr>
          <w:rFonts w:ascii="Verdana" w:hAnsi="Verdana"/>
          <w:b w:val="0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lastRenderedPageBreak/>
        <w:t>DECRETA</w:t>
      </w:r>
      <w:r w:rsidRPr="006614A6">
        <w:rPr>
          <w:rFonts w:ascii="Verdana" w:hAnsi="Verdana"/>
          <w:b w:val="0"/>
          <w:sz w:val="23"/>
          <w:szCs w:val="23"/>
        </w:rPr>
        <w:t>:</w:t>
      </w:r>
    </w:p>
    <w:p w14:paraId="07679873" w14:textId="77777777" w:rsidR="006614A6" w:rsidRPr="006614A6" w:rsidRDefault="006614A6" w:rsidP="006614A6">
      <w:pPr>
        <w:pStyle w:val="Corpodetexto"/>
        <w:rPr>
          <w:rFonts w:ascii="Verdana" w:hAnsi="Verdana"/>
          <w:sz w:val="23"/>
          <w:szCs w:val="23"/>
        </w:rPr>
      </w:pPr>
    </w:p>
    <w:p w14:paraId="2C501A11" w14:textId="77777777" w:rsidR="006614A6" w:rsidRPr="006614A6" w:rsidRDefault="006614A6" w:rsidP="006614A6">
      <w:pPr>
        <w:pStyle w:val="Corpodetexto"/>
        <w:rPr>
          <w:rFonts w:ascii="Verdana" w:hAnsi="Verdana"/>
          <w:sz w:val="23"/>
          <w:szCs w:val="23"/>
        </w:rPr>
      </w:pPr>
    </w:p>
    <w:p w14:paraId="1804D10D" w14:textId="762D3F78" w:rsidR="006614A6" w:rsidRDefault="006614A6" w:rsidP="006614A6">
      <w:pPr>
        <w:pStyle w:val="Corpodetexto"/>
        <w:spacing w:line="360" w:lineRule="auto"/>
        <w:ind w:left="118" w:right="108"/>
        <w:rPr>
          <w:rFonts w:ascii="Verdana" w:hAnsi="Verdana"/>
          <w:sz w:val="23"/>
          <w:szCs w:val="23"/>
          <w:lang w:val="pt-BR"/>
        </w:rPr>
      </w:pPr>
      <w:r w:rsidRPr="006614A6">
        <w:rPr>
          <w:rFonts w:ascii="Verdana" w:hAnsi="Verdana"/>
          <w:b/>
          <w:sz w:val="23"/>
          <w:szCs w:val="23"/>
        </w:rPr>
        <w:t xml:space="preserve">Art. 1º </w:t>
      </w:r>
      <w:r w:rsidRPr="006614A6">
        <w:rPr>
          <w:rFonts w:ascii="Verdana" w:hAnsi="Verdana"/>
          <w:sz w:val="23"/>
          <w:szCs w:val="23"/>
        </w:rPr>
        <w:t>Todos os segmentos comerciais do Município de Córrego Fundo deverão cessar suas atividades a partir das 19h (dezenove horas).</w:t>
      </w:r>
      <w:r w:rsidR="00B46D59">
        <w:rPr>
          <w:rFonts w:ascii="Verdana" w:hAnsi="Verdana"/>
          <w:sz w:val="23"/>
          <w:szCs w:val="23"/>
          <w:lang w:val="pt-BR"/>
        </w:rPr>
        <w:t xml:space="preserve"> O retorno dar-se </w:t>
      </w:r>
      <w:proofErr w:type="gramStart"/>
      <w:r w:rsidR="00B46D59">
        <w:rPr>
          <w:rFonts w:ascii="Verdana" w:hAnsi="Verdana"/>
          <w:sz w:val="23"/>
          <w:szCs w:val="23"/>
          <w:lang w:val="pt-BR"/>
        </w:rPr>
        <w:t>à</w:t>
      </w:r>
      <w:proofErr w:type="gramEnd"/>
      <w:r w:rsidR="00B46D59">
        <w:rPr>
          <w:rFonts w:ascii="Verdana" w:hAnsi="Verdana"/>
          <w:sz w:val="23"/>
          <w:szCs w:val="23"/>
          <w:lang w:val="pt-BR"/>
        </w:rPr>
        <w:t xml:space="preserve"> partir das 5hrs. (cinco horas).</w:t>
      </w:r>
    </w:p>
    <w:p w14:paraId="376148BC" w14:textId="2A302585" w:rsidR="00B46D59" w:rsidRDefault="00B46D59" w:rsidP="006614A6">
      <w:pPr>
        <w:pStyle w:val="Corpodetexto"/>
        <w:spacing w:line="360" w:lineRule="auto"/>
        <w:ind w:left="118" w:right="108"/>
        <w:rPr>
          <w:rFonts w:ascii="Verdana" w:hAnsi="Verdana"/>
          <w:sz w:val="23"/>
          <w:szCs w:val="23"/>
          <w:lang w:val="pt-BR"/>
        </w:rPr>
      </w:pPr>
    </w:p>
    <w:p w14:paraId="0BD48F28" w14:textId="5B8E1E4C" w:rsidR="006614A6" w:rsidRPr="006614A6" w:rsidRDefault="00B46D59" w:rsidP="00B46D59">
      <w:pPr>
        <w:pStyle w:val="Corpodetexto"/>
        <w:spacing w:line="360" w:lineRule="auto"/>
        <w:ind w:left="138" w:right="127"/>
        <w:rPr>
          <w:rFonts w:ascii="Verdana" w:hAnsi="Verdana"/>
          <w:sz w:val="23"/>
          <w:szCs w:val="23"/>
        </w:rPr>
      </w:pPr>
      <w:r w:rsidRPr="00B46D59">
        <w:rPr>
          <w:rFonts w:ascii="Verdana" w:hAnsi="Verdana"/>
          <w:b/>
          <w:bCs/>
          <w:sz w:val="23"/>
          <w:szCs w:val="23"/>
          <w:lang w:val="pt-BR"/>
        </w:rPr>
        <w:t>Art</w:t>
      </w:r>
      <w:r>
        <w:rPr>
          <w:rFonts w:ascii="Verdana" w:hAnsi="Verdana"/>
          <w:b/>
          <w:bCs/>
          <w:sz w:val="23"/>
          <w:szCs w:val="23"/>
          <w:lang w:val="pt-BR"/>
        </w:rPr>
        <w:t>.</w:t>
      </w:r>
      <w:r w:rsidRPr="00B46D59">
        <w:rPr>
          <w:rFonts w:ascii="Verdana" w:hAnsi="Verdana"/>
          <w:b/>
          <w:bCs/>
          <w:sz w:val="23"/>
          <w:szCs w:val="23"/>
          <w:lang w:val="pt-BR"/>
        </w:rPr>
        <w:t xml:space="preserve">2º </w:t>
      </w:r>
      <w:r w:rsidRPr="00B46D59">
        <w:rPr>
          <w:rFonts w:ascii="Verdana" w:hAnsi="Verdana"/>
          <w:sz w:val="23"/>
          <w:szCs w:val="23"/>
        </w:rPr>
        <w:t xml:space="preserve">Após as </w:t>
      </w:r>
      <w:r>
        <w:rPr>
          <w:rFonts w:ascii="Verdana" w:hAnsi="Verdana"/>
          <w:sz w:val="23"/>
          <w:szCs w:val="23"/>
          <w:lang w:val="pt-BR"/>
        </w:rPr>
        <w:t>19</w:t>
      </w:r>
      <w:proofErr w:type="spellStart"/>
      <w:r w:rsidRPr="00B46D59">
        <w:rPr>
          <w:rFonts w:ascii="Verdana" w:hAnsi="Verdana"/>
          <w:sz w:val="23"/>
          <w:szCs w:val="23"/>
        </w:rPr>
        <w:t>h</w:t>
      </w:r>
      <w:r w:rsidR="00C6648F">
        <w:rPr>
          <w:rFonts w:ascii="Verdana" w:hAnsi="Verdana"/>
          <w:sz w:val="23"/>
          <w:szCs w:val="23"/>
          <w:lang w:val="pt-BR"/>
        </w:rPr>
        <w:t>rs</w:t>
      </w:r>
      <w:proofErr w:type="spellEnd"/>
      <w:r w:rsidRPr="00B46D59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  <w:lang w:val="pt-BR"/>
        </w:rPr>
        <w:t>dezenove</w:t>
      </w:r>
      <w:r w:rsidRPr="00B46D59">
        <w:rPr>
          <w:rFonts w:ascii="Verdana" w:hAnsi="Verdana"/>
          <w:sz w:val="23"/>
          <w:szCs w:val="23"/>
        </w:rPr>
        <w:t xml:space="preserve"> horas) bares, lanchonetes, restaurantes, bem como o comércio</w:t>
      </w:r>
      <w:r>
        <w:rPr>
          <w:rFonts w:ascii="Verdana" w:hAnsi="Verdana"/>
          <w:sz w:val="23"/>
          <w:szCs w:val="23"/>
          <w:lang w:val="pt-BR"/>
        </w:rPr>
        <w:t xml:space="preserve"> ambulante, </w:t>
      </w:r>
      <w:r w:rsidRPr="00B46D59">
        <w:rPr>
          <w:rFonts w:ascii="Verdana" w:hAnsi="Verdana"/>
          <w:sz w:val="23"/>
          <w:szCs w:val="23"/>
        </w:rPr>
        <w:t xml:space="preserve">poderão manter seu funcionamento exclusivamente sob o formato de </w:t>
      </w:r>
      <w:r w:rsidRPr="00B46D59">
        <w:rPr>
          <w:rFonts w:ascii="Verdana" w:hAnsi="Verdana"/>
          <w:i/>
          <w:sz w:val="23"/>
          <w:szCs w:val="23"/>
        </w:rPr>
        <w:t>delivery</w:t>
      </w:r>
      <w:r w:rsidRPr="00B46D59">
        <w:rPr>
          <w:rFonts w:ascii="Verdana" w:hAnsi="Verdana"/>
          <w:sz w:val="23"/>
          <w:szCs w:val="23"/>
        </w:rPr>
        <w:t>, vedada a comercialização de bebidas alcóolicas e ainda entretenimento de qualquer natureza</w:t>
      </w:r>
      <w:r>
        <w:rPr>
          <w:rFonts w:ascii="Verdana" w:hAnsi="Verdana"/>
          <w:sz w:val="23"/>
          <w:szCs w:val="23"/>
          <w:lang w:val="pt-BR"/>
        </w:rPr>
        <w:t>.</w:t>
      </w:r>
    </w:p>
    <w:p w14:paraId="1F9B70D3" w14:textId="77777777" w:rsidR="006614A6" w:rsidRPr="006614A6" w:rsidRDefault="006614A6" w:rsidP="002F1430">
      <w:pPr>
        <w:pStyle w:val="Corpodetexto"/>
        <w:spacing w:line="360" w:lineRule="auto"/>
        <w:rPr>
          <w:rFonts w:ascii="Verdana" w:hAnsi="Verdana"/>
          <w:sz w:val="23"/>
          <w:szCs w:val="23"/>
        </w:rPr>
      </w:pPr>
    </w:p>
    <w:p w14:paraId="320F7248" w14:textId="63277443" w:rsidR="006614A6" w:rsidRPr="006614A6" w:rsidRDefault="001E0B8D" w:rsidP="006614A6">
      <w:pPr>
        <w:pStyle w:val="Corpodetexto"/>
        <w:spacing w:line="360" w:lineRule="auto"/>
        <w:ind w:left="118" w:right="107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31D1ED87" wp14:editId="72E8D704">
            <wp:simplePos x="0" y="0"/>
            <wp:positionH relativeFrom="margin">
              <wp:posOffset>171450</wp:posOffset>
            </wp:positionH>
            <wp:positionV relativeFrom="margin">
              <wp:posOffset>2758440</wp:posOffset>
            </wp:positionV>
            <wp:extent cx="5400040" cy="4569460"/>
            <wp:effectExtent l="0" t="0" r="0" b="2540"/>
            <wp:wrapNone/>
            <wp:docPr id="8" name="Imagem 8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4A6" w:rsidRPr="006614A6">
        <w:rPr>
          <w:rFonts w:ascii="Verdana" w:hAnsi="Verdana"/>
          <w:b/>
          <w:sz w:val="23"/>
          <w:szCs w:val="23"/>
        </w:rPr>
        <w:t xml:space="preserve">Art. </w:t>
      </w:r>
      <w:r w:rsidR="00B46D59">
        <w:rPr>
          <w:rFonts w:ascii="Verdana" w:hAnsi="Verdana"/>
          <w:b/>
          <w:sz w:val="23"/>
          <w:szCs w:val="23"/>
          <w:lang w:val="pt-BR"/>
        </w:rPr>
        <w:t>3</w:t>
      </w:r>
      <w:r w:rsidR="006614A6" w:rsidRPr="006614A6">
        <w:rPr>
          <w:rFonts w:ascii="Verdana" w:hAnsi="Verdana"/>
          <w:b/>
          <w:sz w:val="23"/>
          <w:szCs w:val="23"/>
        </w:rPr>
        <w:t xml:space="preserve">º </w:t>
      </w:r>
      <w:r w:rsidR="00B46D59">
        <w:rPr>
          <w:rFonts w:ascii="Verdana" w:hAnsi="Verdana"/>
          <w:sz w:val="23"/>
          <w:szCs w:val="23"/>
          <w:lang w:val="pt-BR"/>
        </w:rPr>
        <w:t>Pontos</w:t>
      </w:r>
      <w:r w:rsidR="006614A6" w:rsidRPr="006614A6">
        <w:rPr>
          <w:rFonts w:ascii="Verdana" w:hAnsi="Verdana"/>
          <w:sz w:val="23"/>
          <w:szCs w:val="23"/>
        </w:rPr>
        <w:t xml:space="preserve"> e esportivos deverão suspender atividades recreativas e ou de </w:t>
      </w:r>
      <w:r w:rsidR="006614A6" w:rsidRPr="006614A6">
        <w:rPr>
          <w:rFonts w:ascii="Verdana" w:hAnsi="Verdana"/>
          <w:spacing w:val="-2"/>
          <w:sz w:val="23"/>
          <w:szCs w:val="23"/>
        </w:rPr>
        <w:t xml:space="preserve">lazer, </w:t>
      </w:r>
      <w:r w:rsidR="006614A6" w:rsidRPr="006614A6">
        <w:rPr>
          <w:rFonts w:ascii="Verdana" w:hAnsi="Verdana"/>
          <w:sz w:val="23"/>
          <w:szCs w:val="23"/>
        </w:rPr>
        <w:t xml:space="preserve">incluindo-se o uso de piscinas jogos de qualquer natureza tais como sinuca, baralho etc., vedada ainda a realização de atividades esportivas no formato </w:t>
      </w:r>
      <w:r w:rsidR="00B46D59">
        <w:rPr>
          <w:rFonts w:ascii="Verdana" w:hAnsi="Verdana"/>
          <w:sz w:val="23"/>
          <w:szCs w:val="23"/>
          <w:lang w:val="pt-BR"/>
        </w:rPr>
        <w:t>coletivo</w:t>
      </w:r>
      <w:r w:rsidR="006614A6" w:rsidRPr="006614A6">
        <w:rPr>
          <w:rFonts w:ascii="Verdana" w:hAnsi="Verdana"/>
          <w:sz w:val="23"/>
          <w:szCs w:val="23"/>
        </w:rPr>
        <w:t>.</w:t>
      </w:r>
    </w:p>
    <w:p w14:paraId="159FFC2A" w14:textId="4FFB2693" w:rsidR="006614A6" w:rsidRPr="006614A6" w:rsidRDefault="006614A6" w:rsidP="006614A6">
      <w:pPr>
        <w:pStyle w:val="Corpodetexto"/>
        <w:spacing w:line="360" w:lineRule="auto"/>
        <w:ind w:left="118" w:right="107"/>
        <w:rPr>
          <w:rFonts w:ascii="Verdana" w:hAnsi="Verdana"/>
          <w:sz w:val="23"/>
          <w:szCs w:val="23"/>
        </w:rPr>
      </w:pPr>
    </w:p>
    <w:p w14:paraId="3599A017" w14:textId="4623C59F" w:rsidR="006614A6" w:rsidRPr="006614A6" w:rsidRDefault="006614A6" w:rsidP="006614A6">
      <w:pPr>
        <w:pStyle w:val="Corpodetexto"/>
        <w:spacing w:line="360" w:lineRule="auto"/>
        <w:ind w:left="102" w:right="116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 xml:space="preserve">Art. </w:t>
      </w:r>
      <w:r w:rsidR="00AA7B97">
        <w:rPr>
          <w:rFonts w:ascii="Verdana" w:hAnsi="Verdana"/>
          <w:b/>
          <w:sz w:val="23"/>
          <w:szCs w:val="23"/>
          <w:lang w:val="pt-BR"/>
        </w:rPr>
        <w:t>4</w:t>
      </w:r>
      <w:r w:rsidRPr="006614A6">
        <w:rPr>
          <w:rFonts w:ascii="Verdana" w:hAnsi="Verdana"/>
          <w:b/>
          <w:sz w:val="23"/>
          <w:szCs w:val="23"/>
        </w:rPr>
        <w:t xml:space="preserve">º - </w:t>
      </w:r>
      <w:r w:rsidRPr="006614A6">
        <w:rPr>
          <w:rFonts w:ascii="Verdana" w:hAnsi="Verdana"/>
          <w:sz w:val="23"/>
          <w:szCs w:val="23"/>
        </w:rPr>
        <w:t xml:space="preserve">Ficam proibidos, para fins de enfrentamento da emergência de saúde pública de importância internacional decorrente do Coronavírus </w:t>
      </w:r>
      <w:proofErr w:type="gramStart"/>
      <w:r w:rsidRPr="006614A6">
        <w:rPr>
          <w:rFonts w:ascii="Verdana" w:hAnsi="Verdana"/>
          <w:sz w:val="23"/>
          <w:szCs w:val="23"/>
        </w:rPr>
        <w:t>dentro dos limites territorial</w:t>
      </w:r>
      <w:proofErr w:type="gramEnd"/>
      <w:r w:rsidRPr="006614A6">
        <w:rPr>
          <w:rFonts w:ascii="Verdana" w:hAnsi="Verdana"/>
          <w:sz w:val="23"/>
          <w:szCs w:val="23"/>
        </w:rPr>
        <w:t xml:space="preserve"> do Município de Córrego Fundo:</w:t>
      </w:r>
    </w:p>
    <w:p w14:paraId="619F5B1C" w14:textId="77777777" w:rsidR="006614A6" w:rsidRPr="006614A6" w:rsidRDefault="006614A6" w:rsidP="006614A6">
      <w:pPr>
        <w:pStyle w:val="Corpodetexto"/>
        <w:spacing w:line="360" w:lineRule="auto"/>
        <w:rPr>
          <w:rFonts w:ascii="Verdana" w:hAnsi="Verdana"/>
          <w:sz w:val="23"/>
          <w:szCs w:val="23"/>
        </w:rPr>
      </w:pPr>
    </w:p>
    <w:p w14:paraId="39772953" w14:textId="72909556" w:rsidR="006614A6" w:rsidRPr="006614A6" w:rsidRDefault="006614A6" w:rsidP="006614A6">
      <w:pPr>
        <w:pStyle w:val="PargrafodaLista"/>
        <w:numPr>
          <w:ilvl w:val="0"/>
          <w:numId w:val="1"/>
        </w:numPr>
        <w:tabs>
          <w:tab w:val="left" w:pos="986"/>
        </w:tabs>
        <w:spacing w:line="360" w:lineRule="auto"/>
        <w:ind w:right="124" w:firstLine="707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 xml:space="preserve">- </w:t>
      </w:r>
      <w:proofErr w:type="gramStart"/>
      <w:r w:rsidRPr="006614A6">
        <w:rPr>
          <w:rFonts w:ascii="Verdana" w:hAnsi="Verdana"/>
          <w:sz w:val="23"/>
          <w:szCs w:val="23"/>
        </w:rPr>
        <w:t>a</w:t>
      </w:r>
      <w:proofErr w:type="gramEnd"/>
      <w:r w:rsidRPr="006614A6">
        <w:rPr>
          <w:rFonts w:ascii="Verdana" w:hAnsi="Verdana"/>
          <w:sz w:val="23"/>
          <w:szCs w:val="23"/>
        </w:rPr>
        <w:t xml:space="preserve"> realização de eventos, festas e reuniões de qualquer natureza, de caráter público ou privado, as providencias previstas consistem no acionamento imediato da fiscalização sanitária municipal e/ou da polícia militar, antes da constatação da </w:t>
      </w:r>
      <w:r w:rsidR="002F1430" w:rsidRPr="006614A6">
        <w:rPr>
          <w:rFonts w:ascii="Verdana" w:hAnsi="Verdana"/>
          <w:sz w:val="23"/>
          <w:szCs w:val="23"/>
        </w:rPr>
        <w:t>transgressão</w:t>
      </w:r>
      <w:r w:rsidRPr="006614A6">
        <w:rPr>
          <w:rFonts w:ascii="Verdana" w:hAnsi="Verdana"/>
          <w:sz w:val="23"/>
          <w:szCs w:val="23"/>
        </w:rPr>
        <w:t xml:space="preserve"> dessa normativa pelos </w:t>
      </w:r>
      <w:r w:rsidR="002F1430" w:rsidRPr="006614A6">
        <w:rPr>
          <w:rFonts w:ascii="Verdana" w:hAnsi="Verdana"/>
          <w:sz w:val="23"/>
          <w:szCs w:val="23"/>
        </w:rPr>
        <w:t>órgãos</w:t>
      </w:r>
      <w:r w:rsidRPr="006614A6">
        <w:rPr>
          <w:rFonts w:ascii="Verdana" w:hAnsi="Verdana"/>
          <w:sz w:val="23"/>
          <w:szCs w:val="23"/>
        </w:rPr>
        <w:t xml:space="preserve"> fiscalizadores do Município;</w:t>
      </w:r>
    </w:p>
    <w:p w14:paraId="2B791B10" w14:textId="77777777" w:rsidR="006614A6" w:rsidRPr="006614A6" w:rsidRDefault="006614A6" w:rsidP="006614A6">
      <w:pPr>
        <w:pStyle w:val="Corpodetexto"/>
        <w:spacing w:before="1" w:line="360" w:lineRule="auto"/>
        <w:rPr>
          <w:rFonts w:ascii="Verdana" w:hAnsi="Verdana"/>
          <w:sz w:val="23"/>
          <w:szCs w:val="23"/>
        </w:rPr>
      </w:pPr>
    </w:p>
    <w:p w14:paraId="600FFA58" w14:textId="0AAB780B" w:rsidR="006614A6" w:rsidRPr="006614A6" w:rsidRDefault="006614A6" w:rsidP="006614A6">
      <w:pPr>
        <w:pStyle w:val="PargrafodaLista"/>
        <w:numPr>
          <w:ilvl w:val="0"/>
          <w:numId w:val="1"/>
        </w:numPr>
        <w:tabs>
          <w:tab w:val="left" w:pos="1091"/>
        </w:tabs>
        <w:spacing w:line="360" w:lineRule="auto"/>
        <w:ind w:right="123" w:firstLine="707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 xml:space="preserve">- </w:t>
      </w:r>
      <w:proofErr w:type="gramStart"/>
      <w:r w:rsidRPr="006614A6">
        <w:rPr>
          <w:rFonts w:ascii="Verdana" w:hAnsi="Verdana"/>
          <w:sz w:val="23"/>
          <w:szCs w:val="23"/>
        </w:rPr>
        <w:t>fica</w:t>
      </w:r>
      <w:proofErr w:type="gramEnd"/>
      <w:r w:rsidRPr="006614A6">
        <w:rPr>
          <w:rFonts w:ascii="Verdana" w:hAnsi="Verdana"/>
          <w:sz w:val="23"/>
          <w:szCs w:val="23"/>
        </w:rPr>
        <w:t xml:space="preserve"> proibido realização de </w:t>
      </w:r>
      <w:r w:rsidR="00A22629">
        <w:rPr>
          <w:rFonts w:ascii="Verdana" w:hAnsi="Verdana"/>
          <w:sz w:val="23"/>
          <w:szCs w:val="23"/>
        </w:rPr>
        <w:t>carreatas e afins</w:t>
      </w:r>
      <w:r w:rsidRPr="006614A6">
        <w:rPr>
          <w:rFonts w:ascii="Verdana" w:hAnsi="Verdana"/>
          <w:sz w:val="23"/>
          <w:szCs w:val="23"/>
        </w:rPr>
        <w:t>;</w:t>
      </w:r>
    </w:p>
    <w:p w14:paraId="6003F163" w14:textId="77777777" w:rsidR="006614A6" w:rsidRPr="006614A6" w:rsidRDefault="006614A6" w:rsidP="006614A6">
      <w:pPr>
        <w:pStyle w:val="PargrafodaLista"/>
        <w:spacing w:line="360" w:lineRule="auto"/>
        <w:rPr>
          <w:rFonts w:ascii="Verdana" w:hAnsi="Verdana"/>
          <w:sz w:val="23"/>
          <w:szCs w:val="23"/>
        </w:rPr>
      </w:pPr>
    </w:p>
    <w:p w14:paraId="125040A1" w14:textId="7A15F543" w:rsidR="006614A6" w:rsidRPr="006614A6" w:rsidRDefault="006614A6" w:rsidP="006614A6">
      <w:pPr>
        <w:pStyle w:val="PargrafodaLista"/>
        <w:numPr>
          <w:ilvl w:val="0"/>
          <w:numId w:val="1"/>
        </w:numPr>
        <w:tabs>
          <w:tab w:val="left" w:pos="1091"/>
        </w:tabs>
        <w:spacing w:line="360" w:lineRule="auto"/>
        <w:ind w:right="123" w:firstLine="707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>-</w:t>
      </w:r>
      <w:proofErr w:type="gramStart"/>
      <w:r w:rsidRPr="006614A6">
        <w:rPr>
          <w:rFonts w:ascii="Verdana" w:hAnsi="Verdana"/>
          <w:sz w:val="23"/>
          <w:szCs w:val="23"/>
        </w:rPr>
        <w:t>proibido</w:t>
      </w:r>
      <w:proofErr w:type="gramEnd"/>
      <w:r w:rsidRPr="006614A6">
        <w:rPr>
          <w:rFonts w:ascii="Verdana" w:hAnsi="Verdana"/>
          <w:sz w:val="23"/>
          <w:szCs w:val="23"/>
        </w:rPr>
        <w:t xml:space="preserve"> qualquer tipo de aglomeração em espaços e vias públicas;</w:t>
      </w:r>
    </w:p>
    <w:p w14:paraId="2BCC15EA" w14:textId="77777777" w:rsidR="006614A6" w:rsidRPr="006614A6" w:rsidRDefault="006614A6" w:rsidP="006614A6">
      <w:pPr>
        <w:pStyle w:val="PargrafodaLista"/>
        <w:rPr>
          <w:rFonts w:ascii="Verdana" w:hAnsi="Verdana"/>
          <w:sz w:val="23"/>
          <w:szCs w:val="23"/>
        </w:rPr>
      </w:pPr>
    </w:p>
    <w:p w14:paraId="4F71790A" w14:textId="68D9156E" w:rsidR="006614A6" w:rsidRDefault="006614A6" w:rsidP="006614A6">
      <w:pPr>
        <w:pStyle w:val="Corpodetexto"/>
        <w:spacing w:line="360" w:lineRule="auto"/>
        <w:ind w:left="118" w:right="10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lastRenderedPageBreak/>
        <w:t xml:space="preserve">Art. </w:t>
      </w:r>
      <w:r w:rsidR="00AA7B97">
        <w:rPr>
          <w:rFonts w:ascii="Verdana" w:hAnsi="Verdana"/>
          <w:b/>
          <w:sz w:val="23"/>
          <w:szCs w:val="23"/>
          <w:lang w:val="pt-BR"/>
        </w:rPr>
        <w:t>5</w:t>
      </w:r>
      <w:r w:rsidRPr="006614A6">
        <w:rPr>
          <w:rFonts w:ascii="Verdana" w:hAnsi="Verdana"/>
          <w:b/>
          <w:sz w:val="23"/>
          <w:szCs w:val="23"/>
        </w:rPr>
        <w:t>º</w:t>
      </w:r>
      <w:r w:rsidR="00AA7B97">
        <w:rPr>
          <w:rFonts w:ascii="Verdana" w:hAnsi="Verdana"/>
          <w:b/>
          <w:sz w:val="23"/>
          <w:szCs w:val="23"/>
          <w:lang w:val="pt-BR"/>
        </w:rPr>
        <w:t xml:space="preserve"> -</w:t>
      </w:r>
      <w:r w:rsidRPr="006614A6">
        <w:rPr>
          <w:rFonts w:ascii="Verdana" w:hAnsi="Verdana"/>
          <w:b/>
          <w:sz w:val="23"/>
          <w:szCs w:val="23"/>
        </w:rPr>
        <w:t xml:space="preserve"> </w:t>
      </w:r>
      <w:r w:rsidRPr="006614A6">
        <w:rPr>
          <w:rFonts w:ascii="Verdana" w:hAnsi="Verdana"/>
          <w:sz w:val="23"/>
          <w:szCs w:val="23"/>
        </w:rPr>
        <w:t>Fica vedada a comercialização de bebidas alcóolicas por todos os estabelecimentos que trabalhem com o seu fornecimento tanto como produto principal quanto secundário do Município de Córrego Fundo</w:t>
      </w:r>
      <w:r w:rsidR="002F1430">
        <w:rPr>
          <w:rFonts w:ascii="Verdana" w:hAnsi="Verdana"/>
          <w:sz w:val="23"/>
          <w:szCs w:val="23"/>
          <w:lang w:val="pt-BR"/>
        </w:rPr>
        <w:t>/MG</w:t>
      </w:r>
      <w:r w:rsidRPr="006614A6">
        <w:rPr>
          <w:rFonts w:ascii="Verdana" w:hAnsi="Verdana"/>
          <w:sz w:val="23"/>
          <w:szCs w:val="23"/>
        </w:rPr>
        <w:t>.</w:t>
      </w:r>
    </w:p>
    <w:p w14:paraId="55FB6742" w14:textId="28B5333B" w:rsidR="00CA481B" w:rsidRDefault="00CA481B" w:rsidP="006614A6">
      <w:pPr>
        <w:pStyle w:val="Corpodetexto"/>
        <w:spacing w:line="360" w:lineRule="auto"/>
        <w:ind w:left="118" w:right="108"/>
        <w:rPr>
          <w:rFonts w:ascii="Verdana" w:hAnsi="Verdana"/>
          <w:sz w:val="23"/>
          <w:szCs w:val="23"/>
        </w:rPr>
      </w:pPr>
    </w:p>
    <w:p w14:paraId="2BC3DE2B" w14:textId="6CDCACAB" w:rsidR="00CA481B" w:rsidRPr="00E71D08" w:rsidRDefault="00CA481B" w:rsidP="00CA481B">
      <w:pPr>
        <w:pStyle w:val="Corpodetexto"/>
        <w:spacing w:line="360" w:lineRule="auto"/>
        <w:ind w:left="138" w:right="130"/>
        <w:rPr>
          <w:rFonts w:ascii="Verdana" w:hAnsi="Verdana"/>
          <w:sz w:val="23"/>
          <w:szCs w:val="23"/>
          <w:lang w:val="pt-BR"/>
        </w:rPr>
      </w:pPr>
      <w:r w:rsidRPr="00E71D08">
        <w:rPr>
          <w:rFonts w:ascii="Verdana" w:hAnsi="Verdana"/>
          <w:b/>
          <w:sz w:val="23"/>
          <w:szCs w:val="23"/>
        </w:rPr>
        <w:t xml:space="preserve">Art. </w:t>
      </w:r>
      <w:r w:rsidR="00AA7B97">
        <w:rPr>
          <w:rFonts w:ascii="Verdana" w:hAnsi="Verdana"/>
          <w:b/>
          <w:sz w:val="23"/>
          <w:szCs w:val="23"/>
          <w:lang w:val="pt-BR"/>
        </w:rPr>
        <w:t>6</w:t>
      </w:r>
      <w:r w:rsidRPr="00E71D08">
        <w:rPr>
          <w:rFonts w:ascii="Verdana" w:hAnsi="Verdana"/>
          <w:b/>
          <w:sz w:val="23"/>
          <w:szCs w:val="23"/>
        </w:rPr>
        <w:t>º</w:t>
      </w:r>
      <w:r w:rsidR="00AA7B97">
        <w:rPr>
          <w:rFonts w:ascii="Verdana" w:hAnsi="Verdana"/>
          <w:b/>
          <w:sz w:val="23"/>
          <w:szCs w:val="23"/>
          <w:lang w:val="pt-BR"/>
        </w:rPr>
        <w:t xml:space="preserve"> -</w:t>
      </w:r>
      <w:r w:rsidRPr="00E71D08">
        <w:rPr>
          <w:rFonts w:ascii="Verdana" w:hAnsi="Verdana"/>
          <w:b/>
          <w:sz w:val="23"/>
          <w:szCs w:val="23"/>
        </w:rPr>
        <w:t xml:space="preserve"> </w:t>
      </w:r>
      <w:r w:rsidRPr="00E71D08">
        <w:rPr>
          <w:rFonts w:ascii="Verdana" w:hAnsi="Verdana"/>
          <w:sz w:val="23"/>
          <w:szCs w:val="23"/>
        </w:rPr>
        <w:t>A inobservância do disposto neste Decreto ensejará em interdição cautelar</w:t>
      </w:r>
      <w:r w:rsidR="00F969AE">
        <w:rPr>
          <w:rFonts w:ascii="Verdana" w:hAnsi="Verdana"/>
          <w:sz w:val="23"/>
          <w:szCs w:val="23"/>
          <w:lang w:val="pt-BR"/>
        </w:rPr>
        <w:t>,</w:t>
      </w:r>
      <w:r w:rsidRPr="00E71D08">
        <w:rPr>
          <w:rFonts w:ascii="Verdana" w:hAnsi="Verdana"/>
          <w:sz w:val="23"/>
          <w:szCs w:val="23"/>
        </w:rPr>
        <w:t xml:space="preserve"> bem como à responsabilização criminal pelo cometimento de infração capitulada </w:t>
      </w:r>
      <w:r w:rsidRPr="00E71D08">
        <w:rPr>
          <w:rFonts w:ascii="Verdana" w:hAnsi="Verdana"/>
          <w:sz w:val="23"/>
          <w:szCs w:val="23"/>
          <w:lang w:val="pt-BR"/>
        </w:rPr>
        <w:t xml:space="preserve">na portaria nº 091 de 12 de </w:t>
      </w:r>
      <w:proofErr w:type="gramStart"/>
      <w:r w:rsidRPr="00E71D08">
        <w:rPr>
          <w:rFonts w:ascii="Verdana" w:hAnsi="Verdana"/>
          <w:sz w:val="23"/>
          <w:szCs w:val="23"/>
          <w:lang w:val="pt-BR"/>
        </w:rPr>
        <w:t>Maio</w:t>
      </w:r>
      <w:proofErr w:type="gramEnd"/>
      <w:r w:rsidRPr="00E71D08">
        <w:rPr>
          <w:rFonts w:ascii="Verdana" w:hAnsi="Verdana"/>
          <w:sz w:val="23"/>
          <w:szCs w:val="23"/>
          <w:lang w:val="pt-BR"/>
        </w:rPr>
        <w:t xml:space="preserve"> de 2020.</w:t>
      </w:r>
    </w:p>
    <w:p w14:paraId="3284055B" w14:textId="77777777" w:rsidR="00E71D08" w:rsidRPr="00E71D08" w:rsidRDefault="00E71D08" w:rsidP="00CA481B">
      <w:pPr>
        <w:pStyle w:val="Corpodetexto"/>
        <w:spacing w:line="360" w:lineRule="auto"/>
        <w:ind w:left="138" w:right="130"/>
        <w:rPr>
          <w:rFonts w:ascii="Verdana" w:hAnsi="Verdana"/>
          <w:sz w:val="23"/>
          <w:szCs w:val="23"/>
          <w:lang w:val="pt-BR"/>
        </w:rPr>
      </w:pPr>
    </w:p>
    <w:p w14:paraId="43D27CB2" w14:textId="77777777" w:rsidR="00E71D08" w:rsidRPr="00E71D08" w:rsidRDefault="00E71D08" w:rsidP="00E71D08">
      <w:pPr>
        <w:pStyle w:val="Corpodetexto"/>
        <w:spacing w:line="360" w:lineRule="auto"/>
        <w:ind w:left="138" w:right="130"/>
        <w:rPr>
          <w:rFonts w:ascii="Verdana" w:hAnsi="Verdana"/>
          <w:sz w:val="23"/>
          <w:szCs w:val="23"/>
        </w:rPr>
      </w:pPr>
      <w:r w:rsidRPr="00E71D08">
        <w:rPr>
          <w:rFonts w:ascii="Verdana" w:hAnsi="Verdana"/>
          <w:b/>
          <w:sz w:val="23"/>
          <w:szCs w:val="23"/>
        </w:rPr>
        <w:t xml:space="preserve">§ 1º </w:t>
      </w:r>
      <w:r w:rsidRPr="00E71D08">
        <w:rPr>
          <w:rFonts w:ascii="Verdana" w:hAnsi="Verdana"/>
          <w:sz w:val="23"/>
          <w:szCs w:val="23"/>
        </w:rPr>
        <w:t>Quando da primeira incidência, o proprietário do estabelecimento será advertido para correção das irregularidades constatadas, por meio de notificação, sendo que a interdição cautelar do estabelecimento se dará da seguinte forma:</w:t>
      </w:r>
    </w:p>
    <w:p w14:paraId="7D0693EC" w14:textId="77777777" w:rsidR="00E71D08" w:rsidRPr="00E71D08" w:rsidRDefault="00E71D08" w:rsidP="00E71D08">
      <w:pPr>
        <w:pStyle w:val="Corpodetexto"/>
        <w:spacing w:before="7"/>
        <w:rPr>
          <w:rFonts w:ascii="Verdana" w:hAnsi="Verdana"/>
          <w:sz w:val="23"/>
          <w:szCs w:val="23"/>
        </w:rPr>
      </w:pPr>
    </w:p>
    <w:p w14:paraId="0065CE15" w14:textId="77777777" w:rsidR="00E71D08" w:rsidRPr="00E71D08" w:rsidRDefault="00E71D08" w:rsidP="00E71D08">
      <w:pPr>
        <w:pStyle w:val="PargrafodaLista"/>
        <w:numPr>
          <w:ilvl w:val="0"/>
          <w:numId w:val="2"/>
        </w:numPr>
        <w:tabs>
          <w:tab w:val="left" w:pos="279"/>
        </w:tabs>
        <w:spacing w:line="360" w:lineRule="auto"/>
        <w:ind w:hanging="141"/>
        <w:jc w:val="both"/>
        <w:rPr>
          <w:rFonts w:ascii="Verdana" w:hAnsi="Verdana"/>
          <w:sz w:val="23"/>
          <w:szCs w:val="23"/>
        </w:rPr>
      </w:pPr>
      <w:r w:rsidRPr="00E71D08">
        <w:rPr>
          <w:rFonts w:ascii="Verdana" w:hAnsi="Verdana"/>
          <w:sz w:val="23"/>
          <w:szCs w:val="23"/>
        </w:rPr>
        <w:t>– 20 (vinte) dias quando da segunda</w:t>
      </w:r>
      <w:r w:rsidRPr="00E71D08">
        <w:rPr>
          <w:rFonts w:ascii="Verdana" w:hAnsi="Verdana"/>
          <w:spacing w:val="-4"/>
          <w:sz w:val="23"/>
          <w:szCs w:val="23"/>
        </w:rPr>
        <w:t xml:space="preserve"> </w:t>
      </w:r>
      <w:r w:rsidRPr="00E71D08">
        <w:rPr>
          <w:rFonts w:ascii="Verdana" w:hAnsi="Verdana"/>
          <w:sz w:val="23"/>
          <w:szCs w:val="23"/>
        </w:rPr>
        <w:t>incidência;</w:t>
      </w:r>
    </w:p>
    <w:p w14:paraId="21132B56" w14:textId="77777777" w:rsidR="00E71D08" w:rsidRDefault="00E71D08" w:rsidP="00E71D08">
      <w:pPr>
        <w:pStyle w:val="PargrafodaLista"/>
        <w:numPr>
          <w:ilvl w:val="0"/>
          <w:numId w:val="2"/>
        </w:numPr>
        <w:tabs>
          <w:tab w:val="left" w:pos="360"/>
        </w:tabs>
        <w:spacing w:before="137" w:line="360" w:lineRule="auto"/>
        <w:ind w:left="138" w:right="140" w:firstLine="0"/>
        <w:rPr>
          <w:rFonts w:ascii="Verdana" w:hAnsi="Verdana"/>
          <w:sz w:val="23"/>
          <w:szCs w:val="23"/>
        </w:rPr>
      </w:pPr>
      <w:r w:rsidRPr="00E71D08">
        <w:rPr>
          <w:rFonts w:ascii="Verdana" w:hAnsi="Verdana"/>
          <w:sz w:val="23"/>
          <w:szCs w:val="23"/>
        </w:rPr>
        <w:t>– 40 (quarenta) dias quando da terceira incidência;</w:t>
      </w:r>
    </w:p>
    <w:p w14:paraId="5C9FAD28" w14:textId="5C3207D3" w:rsidR="00E71D08" w:rsidRPr="00E71D08" w:rsidRDefault="00E71D08" w:rsidP="00E71D08">
      <w:pPr>
        <w:pStyle w:val="PargrafodaLista"/>
        <w:tabs>
          <w:tab w:val="left" w:pos="360"/>
        </w:tabs>
        <w:spacing w:before="137" w:line="360" w:lineRule="auto"/>
        <w:ind w:left="138" w:right="140" w:firstLine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</w:t>
      </w:r>
      <w:r w:rsidRPr="00E71D08">
        <w:rPr>
          <w:rFonts w:ascii="Verdana" w:hAnsi="Verdana"/>
          <w:sz w:val="23"/>
          <w:szCs w:val="23"/>
        </w:rPr>
        <w:t>II– 60 (sessenta) dias quando da quarta</w:t>
      </w:r>
      <w:r w:rsidRPr="00E71D08">
        <w:rPr>
          <w:rFonts w:ascii="Verdana" w:hAnsi="Verdana"/>
          <w:spacing w:val="-10"/>
          <w:sz w:val="23"/>
          <w:szCs w:val="23"/>
        </w:rPr>
        <w:t xml:space="preserve"> </w:t>
      </w:r>
      <w:r w:rsidRPr="00E71D08">
        <w:rPr>
          <w:rFonts w:ascii="Verdana" w:hAnsi="Verdana"/>
          <w:sz w:val="23"/>
          <w:szCs w:val="23"/>
        </w:rPr>
        <w:t>autuação.</w:t>
      </w:r>
    </w:p>
    <w:p w14:paraId="74C2B3D7" w14:textId="77777777" w:rsidR="00E71D08" w:rsidRPr="00E71D08" w:rsidRDefault="00E71D08" w:rsidP="00E71D08">
      <w:pPr>
        <w:pStyle w:val="Corpodetexto"/>
        <w:spacing w:before="1"/>
        <w:rPr>
          <w:rFonts w:ascii="Verdana" w:hAnsi="Verdana"/>
          <w:sz w:val="23"/>
          <w:szCs w:val="23"/>
        </w:rPr>
      </w:pPr>
    </w:p>
    <w:p w14:paraId="5B2F6214" w14:textId="2770C7BA" w:rsidR="00E71D08" w:rsidRPr="00E71D08" w:rsidRDefault="00E71D08" w:rsidP="00E71D08">
      <w:pPr>
        <w:pStyle w:val="Corpodetexto"/>
        <w:spacing w:line="360" w:lineRule="auto"/>
        <w:ind w:left="138" w:right="130"/>
        <w:rPr>
          <w:rFonts w:ascii="Verdana" w:hAnsi="Verdana"/>
          <w:sz w:val="23"/>
          <w:szCs w:val="23"/>
          <w:lang w:val="pt-BR"/>
        </w:rPr>
      </w:pPr>
      <w:r w:rsidRPr="00E71D08">
        <w:rPr>
          <w:rFonts w:ascii="Verdana" w:hAnsi="Verdana"/>
          <w:b/>
          <w:sz w:val="23"/>
          <w:szCs w:val="23"/>
        </w:rPr>
        <w:t xml:space="preserve">§2º </w:t>
      </w:r>
      <w:r w:rsidRPr="00E71D08">
        <w:rPr>
          <w:rFonts w:ascii="Verdana" w:hAnsi="Verdana"/>
          <w:sz w:val="23"/>
          <w:szCs w:val="23"/>
        </w:rPr>
        <w:t>A notificação de advertência, bem como a aplicação da medida de interdição cautelar se dará pelo fisca</w:t>
      </w:r>
      <w:r>
        <w:rPr>
          <w:rFonts w:ascii="Verdana" w:hAnsi="Verdana"/>
          <w:sz w:val="23"/>
          <w:szCs w:val="23"/>
          <w:lang w:val="pt-BR"/>
        </w:rPr>
        <w:t>l</w:t>
      </w:r>
      <w:r w:rsidRPr="00E71D08">
        <w:rPr>
          <w:rFonts w:ascii="Verdana" w:hAnsi="Verdana"/>
          <w:sz w:val="23"/>
          <w:szCs w:val="23"/>
        </w:rPr>
        <w:t xml:space="preserve"> atuante no enfrentamento da Covid-19</w:t>
      </w:r>
      <w:r>
        <w:rPr>
          <w:rFonts w:ascii="Verdana" w:hAnsi="Verdana"/>
          <w:sz w:val="23"/>
          <w:szCs w:val="23"/>
          <w:lang w:val="pt-BR"/>
        </w:rPr>
        <w:t>.</w:t>
      </w:r>
    </w:p>
    <w:p w14:paraId="4F3D55F7" w14:textId="77777777" w:rsidR="006614A6" w:rsidRPr="006614A6" w:rsidRDefault="006614A6" w:rsidP="006614A6">
      <w:pPr>
        <w:pStyle w:val="Corpodetexto"/>
        <w:spacing w:line="360" w:lineRule="auto"/>
        <w:ind w:left="118" w:right="106"/>
        <w:rPr>
          <w:rFonts w:ascii="Verdana" w:hAnsi="Verdana"/>
          <w:sz w:val="23"/>
          <w:szCs w:val="23"/>
        </w:rPr>
      </w:pPr>
    </w:p>
    <w:p w14:paraId="7F17BCB1" w14:textId="4E2E6173" w:rsidR="006614A6" w:rsidRPr="006614A6" w:rsidRDefault="006614A6" w:rsidP="006614A6">
      <w:pPr>
        <w:pStyle w:val="Corpodetexto"/>
        <w:spacing w:line="360" w:lineRule="auto"/>
        <w:ind w:left="118" w:right="106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 xml:space="preserve">Art. </w:t>
      </w:r>
      <w:r w:rsidR="00AA7B97">
        <w:rPr>
          <w:rFonts w:ascii="Verdana" w:hAnsi="Verdana"/>
          <w:b/>
          <w:sz w:val="23"/>
          <w:szCs w:val="23"/>
          <w:lang w:val="pt-BR"/>
        </w:rPr>
        <w:t>7</w:t>
      </w:r>
      <w:r w:rsidRPr="006614A6">
        <w:rPr>
          <w:rFonts w:ascii="Verdana" w:hAnsi="Verdana"/>
          <w:b/>
          <w:sz w:val="23"/>
          <w:szCs w:val="23"/>
        </w:rPr>
        <w:t>º</w:t>
      </w:r>
      <w:r w:rsidR="00AA7B97">
        <w:rPr>
          <w:rFonts w:ascii="Verdana" w:hAnsi="Verdana"/>
          <w:b/>
          <w:sz w:val="23"/>
          <w:szCs w:val="23"/>
          <w:lang w:val="pt-BR"/>
        </w:rPr>
        <w:t xml:space="preserve">- </w:t>
      </w:r>
      <w:r w:rsidR="00AA7B97" w:rsidRPr="00AA7B97">
        <w:rPr>
          <w:rFonts w:ascii="Verdana" w:hAnsi="Verdana"/>
          <w:bCs/>
          <w:sz w:val="23"/>
          <w:szCs w:val="23"/>
        </w:rPr>
        <w:t>Este</w:t>
      </w:r>
      <w:r w:rsidRPr="006614A6">
        <w:rPr>
          <w:rFonts w:ascii="Verdana" w:hAnsi="Verdana"/>
          <w:sz w:val="23"/>
          <w:szCs w:val="23"/>
        </w:rPr>
        <w:t xml:space="preserve"> Decreto entra em vigor em </w:t>
      </w:r>
      <w:r w:rsidR="00E71D08">
        <w:rPr>
          <w:rFonts w:ascii="Verdana" w:hAnsi="Verdana"/>
          <w:sz w:val="23"/>
          <w:szCs w:val="23"/>
          <w:lang w:val="pt-BR"/>
        </w:rPr>
        <w:t>12</w:t>
      </w:r>
      <w:r w:rsidRPr="006614A6">
        <w:rPr>
          <w:rFonts w:ascii="Verdana" w:hAnsi="Verdana"/>
          <w:sz w:val="23"/>
          <w:szCs w:val="23"/>
        </w:rPr>
        <w:t xml:space="preserve"> de março de 2021, surtindo efeitos por tempo indeterminado.</w:t>
      </w:r>
    </w:p>
    <w:p w14:paraId="4CAEDBF2" w14:textId="77777777" w:rsidR="006614A6" w:rsidRPr="006614A6" w:rsidRDefault="006614A6" w:rsidP="006614A6">
      <w:pPr>
        <w:pStyle w:val="Corpodetexto"/>
        <w:spacing w:line="360" w:lineRule="auto"/>
        <w:ind w:left="118" w:right="107"/>
        <w:rPr>
          <w:rFonts w:ascii="Verdana" w:hAnsi="Verdana"/>
          <w:sz w:val="23"/>
          <w:szCs w:val="23"/>
        </w:rPr>
      </w:pPr>
    </w:p>
    <w:p w14:paraId="766B0F40" w14:textId="343E9C84" w:rsidR="006614A6" w:rsidRPr="006614A6" w:rsidRDefault="001E0B8D" w:rsidP="006614A6">
      <w:pPr>
        <w:pStyle w:val="Corpodetexto"/>
        <w:ind w:left="810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61074FE3" wp14:editId="7090B2CB">
            <wp:simplePos x="0" y="0"/>
            <wp:positionH relativeFrom="margin">
              <wp:posOffset>0</wp:posOffset>
            </wp:positionH>
            <wp:positionV relativeFrom="margin">
              <wp:posOffset>1863725</wp:posOffset>
            </wp:positionV>
            <wp:extent cx="5400040" cy="4569460"/>
            <wp:effectExtent l="0" t="0" r="0" b="2540"/>
            <wp:wrapNone/>
            <wp:docPr id="9" name="Imagem 9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0390" w14:textId="75EFF8FA" w:rsidR="006614A6" w:rsidRPr="006614A6" w:rsidRDefault="006614A6" w:rsidP="002F1430">
      <w:pPr>
        <w:pStyle w:val="Corpodetexto"/>
        <w:ind w:firstLine="141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 xml:space="preserve">Córrego Fundo/MG, </w:t>
      </w:r>
      <w:r w:rsidR="00E71D08">
        <w:rPr>
          <w:rFonts w:ascii="Verdana" w:hAnsi="Verdana"/>
          <w:sz w:val="23"/>
          <w:szCs w:val="23"/>
          <w:lang w:val="pt-BR"/>
        </w:rPr>
        <w:t>1</w:t>
      </w:r>
      <w:r w:rsidR="00F969AE">
        <w:rPr>
          <w:rFonts w:ascii="Verdana" w:hAnsi="Verdana"/>
          <w:sz w:val="23"/>
          <w:szCs w:val="23"/>
          <w:lang w:val="pt-BR"/>
        </w:rPr>
        <w:t>1</w:t>
      </w:r>
      <w:r w:rsidRPr="006614A6">
        <w:rPr>
          <w:rFonts w:ascii="Verdana" w:hAnsi="Verdana"/>
          <w:sz w:val="23"/>
          <w:szCs w:val="23"/>
        </w:rPr>
        <w:t xml:space="preserve"> de março de 2021.</w:t>
      </w:r>
    </w:p>
    <w:p w14:paraId="00D661CA" w14:textId="77777777" w:rsidR="006614A6" w:rsidRPr="006614A6" w:rsidRDefault="006614A6" w:rsidP="006614A6">
      <w:pPr>
        <w:pStyle w:val="Corpodetexto"/>
        <w:spacing w:before="9"/>
        <w:rPr>
          <w:rFonts w:ascii="Verdana" w:hAnsi="Verdana"/>
          <w:sz w:val="23"/>
          <w:szCs w:val="23"/>
        </w:rPr>
      </w:pPr>
    </w:p>
    <w:p w14:paraId="3B7237E2" w14:textId="77777777" w:rsidR="006614A6" w:rsidRPr="006614A6" w:rsidRDefault="006614A6" w:rsidP="006614A6">
      <w:pPr>
        <w:pStyle w:val="Corpodetexto"/>
        <w:spacing w:before="9"/>
        <w:rPr>
          <w:rFonts w:ascii="Verdana" w:hAnsi="Verdana"/>
          <w:sz w:val="23"/>
          <w:szCs w:val="23"/>
        </w:rPr>
      </w:pPr>
    </w:p>
    <w:p w14:paraId="70D5791E" w14:textId="77777777" w:rsidR="006614A6" w:rsidRPr="006614A6" w:rsidRDefault="006614A6" w:rsidP="006614A6">
      <w:pPr>
        <w:pStyle w:val="Corpodetexto"/>
        <w:spacing w:before="9"/>
        <w:rPr>
          <w:rFonts w:ascii="Verdana" w:hAnsi="Verdana"/>
          <w:sz w:val="23"/>
          <w:szCs w:val="23"/>
        </w:rPr>
      </w:pPr>
    </w:p>
    <w:p w14:paraId="48946A96" w14:textId="77777777" w:rsidR="006614A6" w:rsidRPr="006614A6" w:rsidRDefault="006614A6" w:rsidP="006614A6">
      <w:pPr>
        <w:pStyle w:val="Ttulo1"/>
        <w:spacing w:before="1" w:line="274" w:lineRule="exact"/>
        <w:ind w:left="177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>DANILO OLIVEIRA CAMPOS</w:t>
      </w:r>
    </w:p>
    <w:p w14:paraId="00C9CB8C" w14:textId="77777777" w:rsidR="006614A6" w:rsidRPr="006614A6" w:rsidRDefault="006614A6" w:rsidP="006614A6">
      <w:pPr>
        <w:pStyle w:val="Corpodetexto"/>
        <w:spacing w:line="274" w:lineRule="exact"/>
        <w:ind w:left="1780" w:right="1796"/>
        <w:jc w:val="center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>Prefeito</w:t>
      </w:r>
    </w:p>
    <w:p w14:paraId="023B2441" w14:textId="58925F2C" w:rsidR="006614A6" w:rsidRPr="006614A6" w:rsidRDefault="006614A6" w:rsidP="006614A6">
      <w:pPr>
        <w:pStyle w:val="Corpodetexto2"/>
        <w:rPr>
          <w:rFonts w:ascii="Verdana" w:hAnsi="Verdana"/>
          <w:sz w:val="23"/>
          <w:szCs w:val="23"/>
        </w:rPr>
      </w:pPr>
    </w:p>
    <w:sectPr w:rsidR="006614A6" w:rsidRPr="006614A6" w:rsidSect="002824E1">
      <w:headerReference w:type="default" r:id="rId8"/>
      <w:footerReference w:type="default" r:id="rId9"/>
      <w:pgSz w:w="11906" w:h="16838"/>
      <w:pgMar w:top="21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C4B9" w14:textId="77777777" w:rsidR="00697751" w:rsidRDefault="00697751">
      <w:r>
        <w:separator/>
      </w:r>
    </w:p>
  </w:endnote>
  <w:endnote w:type="continuationSeparator" w:id="0">
    <w:p w14:paraId="67244FA8" w14:textId="77777777" w:rsidR="00697751" w:rsidRDefault="0069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A87F" w14:textId="77777777" w:rsidR="00F35593" w:rsidRDefault="001E0B8D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303101A8" w14:textId="77777777" w:rsidR="00F35593" w:rsidRDefault="00697751">
    <w:pPr>
      <w:pStyle w:val="Rodap"/>
    </w:pPr>
  </w:p>
  <w:p w14:paraId="631944A0" w14:textId="77777777" w:rsidR="00F860B8" w:rsidRDefault="00697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2ED4" w14:textId="77777777" w:rsidR="00697751" w:rsidRDefault="00697751">
      <w:r>
        <w:separator/>
      </w:r>
    </w:p>
  </w:footnote>
  <w:footnote w:type="continuationSeparator" w:id="0">
    <w:p w14:paraId="68CC4A68" w14:textId="77777777" w:rsidR="00697751" w:rsidRDefault="0069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A1B3" w14:textId="78A7B166" w:rsidR="002E4DE1" w:rsidRDefault="006614A6" w:rsidP="002E4DE1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EABE8" wp14:editId="3B5CF820">
          <wp:simplePos x="0" y="0"/>
          <wp:positionH relativeFrom="column">
            <wp:posOffset>-196850</wp:posOffset>
          </wp:positionH>
          <wp:positionV relativeFrom="paragraph">
            <wp:posOffset>-198755</wp:posOffset>
          </wp:positionV>
          <wp:extent cx="1148715" cy="914400"/>
          <wp:effectExtent l="0" t="0" r="0" b="0"/>
          <wp:wrapThrough wrapText="bothSides">
            <wp:wrapPolygon edited="0">
              <wp:start x="0" y="0"/>
              <wp:lineTo x="0" y="21150"/>
              <wp:lineTo x="21134" y="21150"/>
              <wp:lineTo x="21134" y="0"/>
              <wp:lineTo x="0" y="0"/>
            </wp:wrapPolygon>
          </wp:wrapThrough>
          <wp:docPr id="7" name="Imagem 7" descr="http://www.mbi.com.br/mbi/files/media/image/brasil-municipio/mg-corrego-fundo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mg-corrego-fundo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8D">
      <w:t>MUNICIPIO DE CÓRREGO FUNDO</w:t>
    </w:r>
  </w:p>
  <w:p w14:paraId="59D90F44" w14:textId="77777777" w:rsidR="002E4DE1" w:rsidRDefault="001E0B8D" w:rsidP="002E4DE1">
    <w:pPr>
      <w:pStyle w:val="Cabealho"/>
      <w:jc w:val="center"/>
    </w:pPr>
    <w:r>
      <w:t>Rua Joaquim Gonçalves da Fonseca, 493 – Mizael Bernardes</w:t>
    </w:r>
  </w:p>
  <w:p w14:paraId="772B893A" w14:textId="77777777" w:rsidR="002E4DE1" w:rsidRDefault="001E0B8D" w:rsidP="002E4DE1">
    <w:pPr>
      <w:pStyle w:val="Cabealho"/>
      <w:jc w:val="center"/>
    </w:pPr>
    <w:r>
      <w:t>CEP: 35.568-000 – Estado de Minas Gerais</w:t>
    </w:r>
  </w:p>
  <w:p w14:paraId="5C3C7AFE" w14:textId="77777777" w:rsidR="002E4DE1" w:rsidRDefault="001E0B8D" w:rsidP="002E4DE1">
    <w:pPr>
      <w:pStyle w:val="Cabealho"/>
      <w:jc w:val="center"/>
    </w:pPr>
    <w:r>
      <w:t>CNPJ 01.614.862/0001-77 = TELEFAX (37) 3322-9144</w:t>
    </w:r>
  </w:p>
  <w:p w14:paraId="1747451B" w14:textId="77777777" w:rsidR="002824E1" w:rsidRPr="002E4DE1" w:rsidRDefault="00697751" w:rsidP="002E4DE1">
    <w:pPr>
      <w:pStyle w:val="Cabealho"/>
    </w:pPr>
  </w:p>
  <w:p w14:paraId="2432E6B1" w14:textId="77777777" w:rsidR="002824E1" w:rsidRDefault="00697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66497"/>
    <w:multiLevelType w:val="hybridMultilevel"/>
    <w:tmpl w:val="86F27F10"/>
    <w:lvl w:ilvl="0" w:tplc="0526CB8C">
      <w:start w:val="1"/>
      <w:numFmt w:val="upperRoman"/>
      <w:lvlText w:val="%1"/>
      <w:lvlJc w:val="left"/>
      <w:pPr>
        <w:ind w:left="278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1ABF02">
      <w:numFmt w:val="bullet"/>
      <w:lvlText w:val="•"/>
      <w:lvlJc w:val="left"/>
      <w:pPr>
        <w:ind w:left="1242" w:hanging="140"/>
      </w:pPr>
      <w:rPr>
        <w:rFonts w:hint="default"/>
        <w:lang w:val="pt-PT" w:eastAsia="en-US" w:bidi="ar-SA"/>
      </w:rPr>
    </w:lvl>
    <w:lvl w:ilvl="2" w:tplc="3B92CA42">
      <w:numFmt w:val="bullet"/>
      <w:lvlText w:val="•"/>
      <w:lvlJc w:val="left"/>
      <w:pPr>
        <w:ind w:left="2205" w:hanging="140"/>
      </w:pPr>
      <w:rPr>
        <w:rFonts w:hint="default"/>
        <w:lang w:val="pt-PT" w:eastAsia="en-US" w:bidi="ar-SA"/>
      </w:rPr>
    </w:lvl>
    <w:lvl w:ilvl="3" w:tplc="04C68C78">
      <w:numFmt w:val="bullet"/>
      <w:lvlText w:val="•"/>
      <w:lvlJc w:val="left"/>
      <w:pPr>
        <w:ind w:left="3167" w:hanging="140"/>
      </w:pPr>
      <w:rPr>
        <w:rFonts w:hint="default"/>
        <w:lang w:val="pt-PT" w:eastAsia="en-US" w:bidi="ar-SA"/>
      </w:rPr>
    </w:lvl>
    <w:lvl w:ilvl="4" w:tplc="52982392">
      <w:numFmt w:val="bullet"/>
      <w:lvlText w:val="•"/>
      <w:lvlJc w:val="left"/>
      <w:pPr>
        <w:ind w:left="4130" w:hanging="140"/>
      </w:pPr>
      <w:rPr>
        <w:rFonts w:hint="default"/>
        <w:lang w:val="pt-PT" w:eastAsia="en-US" w:bidi="ar-SA"/>
      </w:rPr>
    </w:lvl>
    <w:lvl w:ilvl="5" w:tplc="2098C03E">
      <w:numFmt w:val="bullet"/>
      <w:lvlText w:val="•"/>
      <w:lvlJc w:val="left"/>
      <w:pPr>
        <w:ind w:left="5093" w:hanging="140"/>
      </w:pPr>
      <w:rPr>
        <w:rFonts w:hint="default"/>
        <w:lang w:val="pt-PT" w:eastAsia="en-US" w:bidi="ar-SA"/>
      </w:rPr>
    </w:lvl>
    <w:lvl w:ilvl="6" w:tplc="B75A66CA">
      <w:numFmt w:val="bullet"/>
      <w:lvlText w:val="•"/>
      <w:lvlJc w:val="left"/>
      <w:pPr>
        <w:ind w:left="6055" w:hanging="140"/>
      </w:pPr>
      <w:rPr>
        <w:rFonts w:hint="default"/>
        <w:lang w:val="pt-PT" w:eastAsia="en-US" w:bidi="ar-SA"/>
      </w:rPr>
    </w:lvl>
    <w:lvl w:ilvl="7" w:tplc="D69247AA">
      <w:numFmt w:val="bullet"/>
      <w:lvlText w:val="•"/>
      <w:lvlJc w:val="left"/>
      <w:pPr>
        <w:ind w:left="7018" w:hanging="140"/>
      </w:pPr>
      <w:rPr>
        <w:rFonts w:hint="default"/>
        <w:lang w:val="pt-PT" w:eastAsia="en-US" w:bidi="ar-SA"/>
      </w:rPr>
    </w:lvl>
    <w:lvl w:ilvl="8" w:tplc="C8C82314">
      <w:numFmt w:val="bullet"/>
      <w:lvlText w:val="•"/>
      <w:lvlJc w:val="left"/>
      <w:pPr>
        <w:ind w:left="7981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49D81F03"/>
    <w:multiLevelType w:val="hybridMultilevel"/>
    <w:tmpl w:val="CFBA8CAC"/>
    <w:lvl w:ilvl="0" w:tplc="360E05E4">
      <w:start w:val="1"/>
      <w:numFmt w:val="upperRoman"/>
      <w:lvlText w:val="%1"/>
      <w:lvlJc w:val="left"/>
      <w:pPr>
        <w:ind w:left="102" w:hanging="1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50A239E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C000394A">
      <w:numFmt w:val="bullet"/>
      <w:lvlText w:val="•"/>
      <w:lvlJc w:val="left"/>
      <w:pPr>
        <w:ind w:left="1825" w:hanging="176"/>
      </w:pPr>
      <w:rPr>
        <w:rFonts w:hint="default"/>
        <w:lang w:val="pt-PT" w:eastAsia="en-US" w:bidi="ar-SA"/>
      </w:rPr>
    </w:lvl>
    <w:lvl w:ilvl="3" w:tplc="246CA1DE">
      <w:numFmt w:val="bullet"/>
      <w:lvlText w:val="•"/>
      <w:lvlJc w:val="left"/>
      <w:pPr>
        <w:ind w:left="2687" w:hanging="176"/>
      </w:pPr>
      <w:rPr>
        <w:rFonts w:hint="default"/>
        <w:lang w:val="pt-PT" w:eastAsia="en-US" w:bidi="ar-SA"/>
      </w:rPr>
    </w:lvl>
    <w:lvl w:ilvl="4" w:tplc="6248D3FE">
      <w:numFmt w:val="bullet"/>
      <w:lvlText w:val="•"/>
      <w:lvlJc w:val="left"/>
      <w:pPr>
        <w:ind w:left="3550" w:hanging="176"/>
      </w:pPr>
      <w:rPr>
        <w:rFonts w:hint="default"/>
        <w:lang w:val="pt-PT" w:eastAsia="en-US" w:bidi="ar-SA"/>
      </w:rPr>
    </w:lvl>
    <w:lvl w:ilvl="5" w:tplc="4E907296">
      <w:numFmt w:val="bullet"/>
      <w:lvlText w:val="•"/>
      <w:lvlJc w:val="left"/>
      <w:pPr>
        <w:ind w:left="4413" w:hanging="176"/>
      </w:pPr>
      <w:rPr>
        <w:rFonts w:hint="default"/>
        <w:lang w:val="pt-PT" w:eastAsia="en-US" w:bidi="ar-SA"/>
      </w:rPr>
    </w:lvl>
    <w:lvl w:ilvl="6" w:tplc="54B63C92">
      <w:numFmt w:val="bullet"/>
      <w:lvlText w:val="•"/>
      <w:lvlJc w:val="left"/>
      <w:pPr>
        <w:ind w:left="5275" w:hanging="176"/>
      </w:pPr>
      <w:rPr>
        <w:rFonts w:hint="default"/>
        <w:lang w:val="pt-PT" w:eastAsia="en-US" w:bidi="ar-SA"/>
      </w:rPr>
    </w:lvl>
    <w:lvl w:ilvl="7" w:tplc="18EC65DA">
      <w:numFmt w:val="bullet"/>
      <w:lvlText w:val="•"/>
      <w:lvlJc w:val="left"/>
      <w:pPr>
        <w:ind w:left="6138" w:hanging="176"/>
      </w:pPr>
      <w:rPr>
        <w:rFonts w:hint="default"/>
        <w:lang w:val="pt-PT" w:eastAsia="en-US" w:bidi="ar-SA"/>
      </w:rPr>
    </w:lvl>
    <w:lvl w:ilvl="8" w:tplc="EA94B75E">
      <w:numFmt w:val="bullet"/>
      <w:lvlText w:val="•"/>
      <w:lvlJc w:val="left"/>
      <w:pPr>
        <w:ind w:left="7001" w:hanging="17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A6"/>
    <w:rsid w:val="00013EB3"/>
    <w:rsid w:val="00062512"/>
    <w:rsid w:val="001E0B8D"/>
    <w:rsid w:val="002F1430"/>
    <w:rsid w:val="00513D13"/>
    <w:rsid w:val="006614A6"/>
    <w:rsid w:val="00697751"/>
    <w:rsid w:val="007A7495"/>
    <w:rsid w:val="008F5D4C"/>
    <w:rsid w:val="00A22629"/>
    <w:rsid w:val="00AA7B97"/>
    <w:rsid w:val="00B049E1"/>
    <w:rsid w:val="00B46D59"/>
    <w:rsid w:val="00BD4218"/>
    <w:rsid w:val="00C6648F"/>
    <w:rsid w:val="00CA481B"/>
    <w:rsid w:val="00E71D08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B0865"/>
  <w15:chartTrackingRefBased/>
  <w15:docId w15:val="{4031542D-5D6B-46B3-B885-D0865E5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14A6"/>
    <w:pPr>
      <w:widowControl w:val="0"/>
      <w:autoSpaceDE w:val="0"/>
      <w:autoSpaceDN w:val="0"/>
      <w:ind w:left="810" w:right="1797"/>
      <w:jc w:val="center"/>
      <w:outlineLvl w:val="0"/>
    </w:pPr>
    <w:rPr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614A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614A6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6614A6"/>
    <w:pPr>
      <w:jc w:val="both"/>
    </w:pPr>
    <w:rPr>
      <w:rFonts w:ascii="Arial" w:hAnsi="Arial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6614A6"/>
    <w:rPr>
      <w:rFonts w:ascii="Arial" w:eastAsia="Times New Roman" w:hAnsi="Arial" w:cs="Times New Roman"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14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14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614A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614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614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614A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6614A6"/>
    <w:pPr>
      <w:widowControl w:val="0"/>
      <w:ind w:firstLine="1416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661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4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6614A6"/>
    <w:pPr>
      <w:widowControl w:val="0"/>
      <w:autoSpaceDE w:val="0"/>
      <w:autoSpaceDN w:val="0"/>
      <w:ind w:left="102" w:firstLine="707"/>
    </w:pPr>
    <w:rPr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614A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2021-03-11T19:09:00Z</cp:lastPrinted>
  <dcterms:created xsi:type="dcterms:W3CDTF">2021-03-12T15:59:00Z</dcterms:created>
  <dcterms:modified xsi:type="dcterms:W3CDTF">2021-03-12T15:59:00Z</dcterms:modified>
</cp:coreProperties>
</file>